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D1C" w:rsidRPr="00722D6A" w:rsidRDefault="00B41D1C" w:rsidP="00B41D1C">
      <w:pPr>
        <w:jc w:val="center"/>
        <w:rPr>
          <w:rFonts w:ascii="BalticaUzbek" w:hAnsi="BalticaUzbek"/>
          <w:lang w:val="uz-Cyrl-UZ"/>
        </w:rPr>
      </w:pPr>
      <w:r w:rsidRPr="00722D6A">
        <w:rPr>
          <w:rFonts w:ascii="BalticaUzbek" w:hAnsi="BalticaUzbek"/>
          <w:lang w:val="uz-Cyrl-UZ"/>
        </w:rPr>
        <w:t>ИЛМИЙ-ТЕХНИКАВИЙ ТАРАҚҚИЁТНИ</w:t>
      </w:r>
    </w:p>
    <w:p w:rsidR="00B41D1C" w:rsidRPr="00722D6A" w:rsidRDefault="00B41D1C" w:rsidP="00B41D1C">
      <w:pPr>
        <w:jc w:val="center"/>
        <w:rPr>
          <w:rFonts w:ascii="BalticaUzbek" w:hAnsi="BalticaUzbek"/>
          <w:lang w:val="uz-Cyrl-UZ"/>
        </w:rPr>
      </w:pPr>
      <w:r w:rsidRPr="00722D6A">
        <w:rPr>
          <w:rFonts w:ascii="BalticaUzbek" w:hAnsi="BalticaUzbek"/>
          <w:lang w:val="uz-Cyrl-UZ"/>
        </w:rPr>
        <w:t>ПРОГНОЗЛАШТИРИШ.</w:t>
      </w:r>
    </w:p>
    <w:p w:rsidR="00B41D1C" w:rsidRPr="00722D6A" w:rsidRDefault="00B41D1C" w:rsidP="00B41D1C">
      <w:pPr>
        <w:jc w:val="center"/>
        <w:rPr>
          <w:rFonts w:ascii="BalticaUzbek" w:hAnsi="BalticaUzbek"/>
          <w:lang w:val="uz-Cyrl-UZ"/>
        </w:rPr>
      </w:pPr>
    </w:p>
    <w:p w:rsidR="00B41D1C" w:rsidRPr="00722D6A" w:rsidRDefault="00B41D1C" w:rsidP="00B41D1C">
      <w:pPr>
        <w:jc w:val="center"/>
        <w:rPr>
          <w:rFonts w:ascii="BalticaUzbek" w:hAnsi="BalticaUzbek"/>
          <w:lang w:val="uz-Cyrl-UZ"/>
        </w:rPr>
      </w:pPr>
      <w:r w:rsidRPr="00722D6A">
        <w:rPr>
          <w:rFonts w:ascii="BalticaUzbek" w:hAnsi="BalticaUzbek"/>
          <w:lang w:val="uz-Cyrl-UZ"/>
        </w:rPr>
        <w:t>9.1. ИТТнинг моҳияти, даврийлиги  ва уни прогнозлаштириш концепцияси.</w:t>
      </w:r>
    </w:p>
    <w:p w:rsidR="00B41D1C" w:rsidRPr="00722D6A" w:rsidRDefault="00B41D1C" w:rsidP="00B41D1C">
      <w:pPr>
        <w:rPr>
          <w:rFonts w:ascii="BalticaUzbek" w:hAnsi="BalticaUzbek"/>
          <w:sz w:val="22"/>
          <w:szCs w:val="22"/>
          <w:lang w:val="uz-Cyrl-UZ"/>
        </w:rPr>
      </w:pP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Илмий-техникавий тараққиёт – бу хўжалик ҳаётидаги янги билим ва эришилган ютуқларни очиш ва улардан фойдаланишнинг узилмас ва оғир жараёнидир. ИТТ натижасида қуйидаги ишлаб чиқариш кучларининг элементининг ривожланиши ва мукаммаллаши рўй беради: меҳнат предметлари ва воситалари, ишчи кучи, технологиялар, ишлаб чиқаришни ташкиллаштириш ва бошқариш.</w:t>
      </w:r>
    </w:p>
    <w:p w:rsidR="00B41D1C" w:rsidRPr="00722D6A" w:rsidRDefault="00B41D1C" w:rsidP="00B41D1C">
      <w:pPr>
        <w:jc w:val="both"/>
        <w:rPr>
          <w:rFonts w:ascii="BalticaUzbek" w:hAnsi="BalticaUzbek"/>
          <w:sz w:val="22"/>
          <w:szCs w:val="22"/>
          <w:lang w:val="uz-Cyrl-UZ"/>
        </w:rPr>
      </w:pPr>
      <w:r w:rsidRPr="00722D6A">
        <w:rPr>
          <w:rFonts w:ascii="BalticaUzbek" w:hAnsi="BalticaUzbek"/>
          <w:sz w:val="22"/>
          <w:szCs w:val="22"/>
          <w:lang w:val="uz-Cyrl-UZ"/>
        </w:rPr>
        <w:t>ИТТнинг бевосита натижаси бўлиб инновация ёки янгиликлар ҳисобланади. Бу илмий билимлар қўлланиладиган техника ва технологияларнинг ўзгариши.</w:t>
      </w:r>
    </w:p>
    <w:p w:rsidR="00B41D1C" w:rsidRPr="00722D6A" w:rsidRDefault="00B41D1C" w:rsidP="00B41D1C">
      <w:pPr>
        <w:jc w:val="both"/>
        <w:rPr>
          <w:rFonts w:ascii="BalticaUzbek" w:hAnsi="BalticaUzbek"/>
          <w:sz w:val="22"/>
          <w:szCs w:val="22"/>
          <w:lang w:val="uz-Cyrl-UZ"/>
        </w:rPr>
      </w:pPr>
      <w:r w:rsidRPr="00722D6A">
        <w:rPr>
          <w:rFonts w:ascii="BalticaUzbek" w:hAnsi="BalticaUzbek"/>
          <w:sz w:val="22"/>
          <w:szCs w:val="22"/>
          <w:lang w:val="uz-Cyrl-UZ"/>
        </w:rPr>
        <w:t>Ўз ривожланиш жараёнида ИТТ бир нечта босқич этапларидан ўтган.</w:t>
      </w:r>
    </w:p>
    <w:p w:rsidR="00B41D1C" w:rsidRPr="00722D6A" w:rsidRDefault="00B41D1C" w:rsidP="00B41D1C">
      <w:pPr>
        <w:jc w:val="both"/>
        <w:rPr>
          <w:rFonts w:ascii="BalticaUzbek" w:hAnsi="BalticaUzbek"/>
          <w:sz w:val="22"/>
          <w:szCs w:val="22"/>
          <w:lang w:val="uz-Cyrl-UZ"/>
        </w:rPr>
      </w:pPr>
      <w:r w:rsidRPr="00722D6A">
        <w:rPr>
          <w:rFonts w:ascii="BalticaUzbek" w:hAnsi="BalticaUzbek"/>
          <w:b/>
          <w:sz w:val="22"/>
          <w:szCs w:val="22"/>
          <w:lang w:val="uz-Cyrl-UZ"/>
        </w:rPr>
        <w:t>Биринчи босқич</w:t>
      </w:r>
      <w:r w:rsidRPr="00722D6A">
        <w:rPr>
          <w:rFonts w:ascii="BalticaUzbek" w:hAnsi="BalticaUzbek"/>
          <w:sz w:val="22"/>
          <w:szCs w:val="22"/>
          <w:lang w:val="uz-Cyrl-UZ"/>
        </w:rPr>
        <w:t xml:space="preserve"> – ХVIII аср охири ва ХIХ аср</w:t>
      </w:r>
      <w:bookmarkStart w:id="0" w:name="_GoBack"/>
      <w:bookmarkEnd w:id="0"/>
      <w:r w:rsidRPr="00722D6A">
        <w:rPr>
          <w:rFonts w:ascii="BalticaUzbek" w:hAnsi="BalticaUzbek"/>
          <w:sz w:val="22"/>
          <w:szCs w:val="22"/>
          <w:lang w:val="uz-Cyrl-UZ"/>
        </w:rPr>
        <w:t xml:space="preserve"> бошларидаги биринчи саноат инқилоби. Илмий асосда машинали ишлаб чиқаришга ўтиш.</w:t>
      </w:r>
    </w:p>
    <w:p w:rsidR="00B41D1C" w:rsidRPr="00722D6A" w:rsidRDefault="00B41D1C" w:rsidP="00B41D1C">
      <w:pPr>
        <w:jc w:val="both"/>
        <w:rPr>
          <w:rFonts w:ascii="BalticaUzbek" w:hAnsi="BalticaUzbek"/>
          <w:sz w:val="22"/>
          <w:szCs w:val="22"/>
          <w:lang w:val="uz-Cyrl-UZ"/>
        </w:rPr>
      </w:pPr>
      <w:r w:rsidRPr="00722D6A">
        <w:rPr>
          <w:rFonts w:ascii="BalticaUzbek" w:hAnsi="BalticaUzbek"/>
          <w:b/>
          <w:sz w:val="22"/>
          <w:szCs w:val="22"/>
          <w:lang w:val="uz-Cyrl-UZ"/>
        </w:rPr>
        <w:t>Иккинчи босқич</w:t>
      </w:r>
      <w:r w:rsidRPr="00722D6A">
        <w:rPr>
          <w:rFonts w:ascii="BalticaUzbek" w:hAnsi="BalticaUzbek"/>
          <w:sz w:val="22"/>
          <w:szCs w:val="22"/>
          <w:lang w:val="uz-Cyrl-UZ"/>
        </w:rPr>
        <w:t xml:space="preserve"> – ХIХ аср охири ХХ аср бошларидаги иккинчи саноат инқилоби. Машина асосидаги ишлаб чиқаришни ривожлантириш, ишлаб чиқаришнинг энергетик асосининг ўзгариши, техник база асосида илмнинг ривожланиши, ишлаб чиқаришни автоматлаштириш даражасига ўтиш, янги тармоқларни барпо этиш.</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Учинчи босқич</w:t>
      </w:r>
      <w:r w:rsidRPr="00722D6A">
        <w:rPr>
          <w:rFonts w:ascii="BalticaUzbek" w:hAnsi="BalticaUzbek"/>
          <w:sz w:val="22"/>
          <w:szCs w:val="22"/>
          <w:lang w:val="uz-Cyrl-UZ"/>
        </w:rPr>
        <w:t xml:space="preserve"> – ХХ асрдаги учинчи саноат инқилоби, у ўз навбатида илмий-техник инқилобга айланиб борди.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ИТИ</w:t>
      </w:r>
      <w:r w:rsidRPr="00722D6A">
        <w:rPr>
          <w:rFonts w:ascii="BalticaUzbek" w:hAnsi="BalticaUzbek"/>
          <w:sz w:val="22"/>
          <w:szCs w:val="22"/>
          <w:lang w:val="uz-Cyrl-UZ"/>
        </w:rPr>
        <w:t xml:space="preserve"> – бу илмнинг ишлаб чиқаришнинг асосий омили бўлган бевосита ишлаб чиқариш кучига айланиши асосида ишлаб чиқариш кучларининг тубдан сифатли ўзгаришидир.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ХХ асрнинг охирги 10 йилликларида саноат инқилобининг янги тўртинчи босқичининг белгилари шакллана бошлади.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Унинг асосий белгилари:</w:t>
      </w:r>
    </w:p>
    <w:p w:rsidR="00B41D1C" w:rsidRPr="00722D6A" w:rsidRDefault="00B41D1C" w:rsidP="00B41D1C">
      <w:pPr>
        <w:numPr>
          <w:ilvl w:val="0"/>
          <w:numId w:val="1"/>
        </w:numPr>
        <w:tabs>
          <w:tab w:val="clear" w:pos="927"/>
          <w:tab w:val="num" w:pos="0"/>
        </w:tabs>
        <w:ind w:left="180" w:hanging="180"/>
        <w:jc w:val="both"/>
        <w:rPr>
          <w:rFonts w:ascii="BalticaUzbek" w:hAnsi="BalticaUzbek"/>
          <w:sz w:val="22"/>
          <w:szCs w:val="22"/>
          <w:lang w:val="uz-Cyrl-UZ"/>
        </w:rPr>
      </w:pPr>
      <w:r w:rsidRPr="00722D6A">
        <w:rPr>
          <w:rFonts w:ascii="BalticaUzbek" w:hAnsi="BalticaUzbek"/>
          <w:sz w:val="22"/>
          <w:szCs w:val="22"/>
          <w:lang w:val="uz-Cyrl-UZ"/>
        </w:rPr>
        <w:t>электроника асосида ишлаб чиқариш технологиясининг ўзгариши;</w:t>
      </w:r>
    </w:p>
    <w:p w:rsidR="00B41D1C" w:rsidRPr="00722D6A" w:rsidRDefault="00B41D1C" w:rsidP="00B41D1C">
      <w:pPr>
        <w:numPr>
          <w:ilvl w:val="0"/>
          <w:numId w:val="1"/>
        </w:numPr>
        <w:tabs>
          <w:tab w:val="clear" w:pos="927"/>
          <w:tab w:val="num" w:pos="0"/>
        </w:tabs>
        <w:ind w:left="180" w:hanging="180"/>
        <w:jc w:val="both"/>
        <w:rPr>
          <w:rFonts w:ascii="BalticaUzbek" w:hAnsi="BalticaUzbek"/>
          <w:sz w:val="22"/>
          <w:szCs w:val="22"/>
          <w:lang w:val="uz-Cyrl-UZ"/>
        </w:rPr>
      </w:pPr>
      <w:r w:rsidRPr="00722D6A">
        <w:rPr>
          <w:rFonts w:ascii="BalticaUzbek" w:hAnsi="BalticaUzbek"/>
          <w:sz w:val="22"/>
          <w:szCs w:val="22"/>
          <w:lang w:val="uz-Cyrl-UZ"/>
        </w:rPr>
        <w:t>биологик жараён ва тизимларни ўсиб борувчи масштаблар асосида тартибга солиш;</w:t>
      </w:r>
    </w:p>
    <w:p w:rsidR="00B41D1C" w:rsidRPr="00722D6A" w:rsidRDefault="00B41D1C" w:rsidP="00B41D1C">
      <w:pPr>
        <w:numPr>
          <w:ilvl w:val="0"/>
          <w:numId w:val="1"/>
        </w:numPr>
        <w:tabs>
          <w:tab w:val="clear" w:pos="927"/>
          <w:tab w:val="num" w:pos="0"/>
        </w:tabs>
        <w:ind w:left="180" w:hanging="180"/>
        <w:jc w:val="both"/>
        <w:rPr>
          <w:rFonts w:ascii="BalticaUzbek" w:hAnsi="BalticaUzbek"/>
          <w:sz w:val="22"/>
          <w:szCs w:val="22"/>
          <w:lang w:val="uz-Cyrl-UZ"/>
        </w:rPr>
      </w:pPr>
      <w:r w:rsidRPr="00722D6A">
        <w:rPr>
          <w:rFonts w:ascii="BalticaUzbek" w:hAnsi="BalticaUzbek"/>
          <w:sz w:val="22"/>
          <w:szCs w:val="22"/>
          <w:lang w:val="uz-Cyrl-UZ"/>
        </w:rPr>
        <w:t>ишлаб чиқаришни комплекс автоматлаштириш;</w:t>
      </w:r>
    </w:p>
    <w:p w:rsidR="00B41D1C" w:rsidRPr="00722D6A" w:rsidRDefault="00B41D1C" w:rsidP="00B41D1C">
      <w:pPr>
        <w:numPr>
          <w:ilvl w:val="0"/>
          <w:numId w:val="1"/>
        </w:numPr>
        <w:tabs>
          <w:tab w:val="clear" w:pos="927"/>
          <w:tab w:val="num" w:pos="0"/>
        </w:tabs>
        <w:ind w:left="180" w:hanging="180"/>
        <w:jc w:val="both"/>
        <w:rPr>
          <w:rFonts w:ascii="BalticaUzbek" w:hAnsi="BalticaUzbek"/>
          <w:sz w:val="22"/>
          <w:szCs w:val="22"/>
          <w:lang w:val="uz-Cyrl-UZ"/>
        </w:rPr>
      </w:pPr>
      <w:r w:rsidRPr="00722D6A">
        <w:rPr>
          <w:rFonts w:ascii="BalticaUzbek" w:hAnsi="BalticaUzbek"/>
          <w:sz w:val="22"/>
          <w:szCs w:val="22"/>
          <w:lang w:val="uz-Cyrl-UZ"/>
        </w:rPr>
        <w:t>энергетиканинг янги турлари;</w:t>
      </w:r>
    </w:p>
    <w:p w:rsidR="00B41D1C" w:rsidRPr="00722D6A" w:rsidRDefault="00B41D1C" w:rsidP="00B41D1C">
      <w:pPr>
        <w:numPr>
          <w:ilvl w:val="0"/>
          <w:numId w:val="1"/>
        </w:numPr>
        <w:tabs>
          <w:tab w:val="clear" w:pos="927"/>
          <w:tab w:val="num" w:pos="0"/>
        </w:tabs>
        <w:ind w:left="180" w:hanging="180"/>
        <w:jc w:val="both"/>
        <w:rPr>
          <w:rFonts w:ascii="BalticaUzbek" w:hAnsi="BalticaUzbek"/>
          <w:sz w:val="22"/>
          <w:szCs w:val="22"/>
          <w:lang w:val="uz-Cyrl-UZ"/>
        </w:rPr>
      </w:pPr>
      <w:r w:rsidRPr="00722D6A">
        <w:rPr>
          <w:rFonts w:ascii="BalticaUzbek" w:hAnsi="BalticaUzbek"/>
          <w:sz w:val="22"/>
          <w:szCs w:val="22"/>
          <w:lang w:val="uz-Cyrl-UZ"/>
        </w:rPr>
        <w:t>янги материалларни тайёрлаш технологияси ва бошқалар.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Ривожланишнинг барча босқичларида ИТТ қийидаги шаклларда амалга оширилади: эволюцион, революцион (инқилобий) ва аралаш.</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ИТТнинг ишлаб чиқариш жараёнига бўлган таъсирининг умумий кўриниши бу экстенсив ва интенсив ўсиш ўртасидаги нисбатнинг иккинчисининг ҳисобига ўзгаришидир.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ИТТнинг асосий натижаси бу – ишлаб чиқаришда шаклланадиган ва моддийлашадиган иқтисодий самаранинг ошиши.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Илм ва техника ривожланишини тартибга солиш ва прогнозлаш қуйидаги прогноз хужжатларининг тизими воситасида амалга оширилади:</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муддати 15 йилгача бўлган илмий-техникавий ривожланишининг умумдавлат прогнози.</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5-10 йилга мўлжалланган макроиқтисодий ва тармоқ даражасида бўлган хусусий илмий-техник прогнозлар.</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10-15 йилга мўлжалланган давлатнинг мақсадли илмий-техник дастурлари.</w:t>
      </w:r>
    </w:p>
    <w:p w:rsidR="00B41D1C" w:rsidRPr="00722D6A" w:rsidRDefault="00B41D1C" w:rsidP="00B41D1C">
      <w:pPr>
        <w:tabs>
          <w:tab w:val="num" w:pos="0"/>
        </w:tabs>
        <w:jc w:val="both"/>
        <w:rPr>
          <w:rFonts w:ascii="BalticaUzbek" w:hAnsi="BalticaUzbek"/>
          <w:sz w:val="22"/>
          <w:szCs w:val="22"/>
          <w:lang w:val="uz-Cyrl-UZ"/>
        </w:rPr>
      </w:pPr>
      <w:r w:rsidRPr="00722D6A">
        <w:rPr>
          <w:rFonts w:ascii="BalticaUzbek" w:hAnsi="BalticaUzbek"/>
          <w:sz w:val="22"/>
          <w:szCs w:val="22"/>
          <w:lang w:val="uz-Cyrl-UZ"/>
        </w:rPr>
        <w:t>Кўрсатилган хужжатларни давлатнинг илмий-техникавий сиёсати бирлаштиради.</w:t>
      </w:r>
    </w:p>
    <w:p w:rsidR="00B41D1C" w:rsidRPr="00722D6A" w:rsidRDefault="00B41D1C" w:rsidP="00B41D1C">
      <w:pPr>
        <w:tabs>
          <w:tab w:val="num" w:pos="0"/>
          <w:tab w:val="left" w:pos="180"/>
        </w:tabs>
        <w:jc w:val="both"/>
        <w:rPr>
          <w:rFonts w:ascii="BalticaUzbek" w:hAnsi="BalticaUzbek"/>
          <w:sz w:val="22"/>
          <w:szCs w:val="22"/>
          <w:lang w:val="uz-Cyrl-UZ"/>
        </w:rPr>
      </w:pPr>
      <w:r w:rsidRPr="00722D6A">
        <w:rPr>
          <w:rFonts w:ascii="BalticaUzbek" w:hAnsi="BalticaUzbek"/>
          <w:sz w:val="22"/>
          <w:szCs w:val="22"/>
          <w:lang w:val="uz-Cyrl-UZ"/>
        </w:rPr>
        <w:t>Илмий-техникавий ривожланишнинг умумдавлат прогнозида қуйидагилар мавжуд:</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Маҳаллий ва жаҳон илм ва техникасида эришилган муҳим ютуқларнинг техник-иқтисодий баҳоланиши.</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Илмий техник ютуқларини халқ хўжалигида ишлатилиши ҳақидаги хулосалар.</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ИТТ бош йўналишларини ва бирламчи тармоқлараро илмий-техник масалаларни аниқлаш.</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t>Бу масалаларни ечиш бевосита ва йўлларининг вариантлари.</w:t>
      </w:r>
    </w:p>
    <w:p w:rsidR="00B41D1C" w:rsidRPr="00722D6A" w:rsidRDefault="00B41D1C" w:rsidP="00B41D1C">
      <w:pPr>
        <w:numPr>
          <w:ilvl w:val="0"/>
          <w:numId w:val="1"/>
        </w:numPr>
        <w:tabs>
          <w:tab w:val="clear" w:pos="927"/>
          <w:tab w:val="num" w:pos="0"/>
          <w:tab w:val="left" w:pos="180"/>
        </w:tabs>
        <w:ind w:left="0" w:firstLine="0"/>
        <w:jc w:val="both"/>
        <w:rPr>
          <w:rFonts w:ascii="BalticaUzbek" w:hAnsi="BalticaUzbek"/>
          <w:sz w:val="22"/>
          <w:szCs w:val="22"/>
          <w:lang w:val="uz-Cyrl-UZ"/>
        </w:rPr>
      </w:pPr>
      <w:r w:rsidRPr="00722D6A">
        <w:rPr>
          <w:rFonts w:ascii="BalticaUzbek" w:hAnsi="BalticaUzbek"/>
          <w:sz w:val="22"/>
          <w:szCs w:val="22"/>
          <w:lang w:val="uz-Cyrl-UZ"/>
        </w:rPr>
        <w:lastRenderedPageBreak/>
        <w:t>ИТТнинг ижтимоий-иқтисодий оқибатларини баҳолаш.</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Прогнозда кўрсатилган йўналишлар мамлакат илмий-техник ривожланишининг узоқ муддатли стратегияси доирасида глобал характерга эга.</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Хусусий илмий-техник прогнозларни ишлаб чиқариш жараёнида, прогнозлаштириш объекти сифатида ИТТнинг турли йўналишлари ҳамда инновацион циклнинг асосий босқичлари қатнашиши мумкин. Перспектив (5-10 йил) ва йиллик хусусий илмий-техник прогнозлар ИТТни давлат томонидан тартибга солишда муҳим рол ўйнайди.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Улар бошқаришнинг барча даражаларида ишлаб чиқарилиши мумкин (мамлакатнинг халқ хўжалиги, республика, вилоят, тармоқлараро комплекс, тармоқ, ташкилот). Давлатнинг мақсадли илмий-техник дастурлари умумдавлат ва тармоқлараро характерга эга бўлган энг перспектив илмий-техник йўналишларнинг муҳим муаммолари бўйича ишлаб чиқарилади. Бу дастурлар техниканинг янги авлодларини ва базавий технологияларни яратишга йўналтирилган бўлиб, янгиликларнинг бутун инновацион циклини ўз ичига олувчи 10-15 йил муддатига ишлаб чиқарилади. Федерал, тармоқ, регион ва давлатлараро илмий-техник дастурлари мавжуд.</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Давлатнинг илмий техникавий сиёсати шу давлатнинг илмий ва илмий-техник фаолиятига бўлган муносабатни ифодалайди ҳамда илм, техника ва илмий техник ютуқларини амалга ошириш соҳасида ЎЗБЕКИСТОН давлат ҳукумат органлар фаолиятининг шакли, йўналиши ва мақсадларини аниқлаб беради.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Унинг асосий мақсадлари қуйидагилар:</w:t>
      </w:r>
    </w:p>
    <w:p w:rsidR="00B41D1C" w:rsidRPr="00722D6A" w:rsidRDefault="00B41D1C" w:rsidP="00B41D1C">
      <w:pPr>
        <w:numPr>
          <w:ilvl w:val="0"/>
          <w:numId w:val="2"/>
        </w:numPr>
        <w:tabs>
          <w:tab w:val="num" w:pos="360"/>
        </w:tabs>
        <w:ind w:left="360" w:hanging="360"/>
        <w:jc w:val="both"/>
        <w:rPr>
          <w:rFonts w:ascii="BalticaUzbek" w:hAnsi="BalticaUzbek"/>
          <w:sz w:val="22"/>
          <w:szCs w:val="22"/>
          <w:lang w:val="uz-Cyrl-UZ"/>
        </w:rPr>
      </w:pPr>
      <w:r w:rsidRPr="00722D6A">
        <w:rPr>
          <w:rFonts w:ascii="BalticaUzbek" w:hAnsi="BalticaUzbek"/>
          <w:sz w:val="22"/>
          <w:szCs w:val="22"/>
          <w:lang w:val="uz-Cyrl-UZ"/>
        </w:rPr>
        <w:t>Илмий-техник потенциални ривожлантириш, рационал жойлаштириш ва самарали фойдаланиш.</w:t>
      </w:r>
    </w:p>
    <w:p w:rsidR="00B41D1C" w:rsidRPr="00722D6A" w:rsidRDefault="00B41D1C" w:rsidP="00B41D1C">
      <w:pPr>
        <w:numPr>
          <w:ilvl w:val="0"/>
          <w:numId w:val="2"/>
        </w:numPr>
        <w:tabs>
          <w:tab w:val="clear" w:pos="1482"/>
          <w:tab w:val="num" w:pos="360"/>
        </w:tabs>
        <w:ind w:left="360" w:hanging="360"/>
        <w:jc w:val="both"/>
        <w:rPr>
          <w:rFonts w:ascii="BalticaUzbek" w:hAnsi="BalticaUzbek"/>
          <w:sz w:val="22"/>
          <w:szCs w:val="22"/>
          <w:lang w:val="uz-Cyrl-UZ"/>
        </w:rPr>
      </w:pPr>
      <w:r w:rsidRPr="00722D6A">
        <w:rPr>
          <w:rFonts w:ascii="BalticaUzbek" w:hAnsi="BalticaUzbek"/>
          <w:sz w:val="22"/>
          <w:szCs w:val="22"/>
          <w:lang w:val="uz-Cyrl-UZ"/>
        </w:rPr>
        <w:t>Моддий ишлаб чиқариш соҳасида прогрессив тузилмавий ўзгаришларни таъминлаш, унинг самарадорлигини ва маҳсулот рақобатбардошлигини ошириш.</w:t>
      </w:r>
    </w:p>
    <w:p w:rsidR="00B41D1C" w:rsidRPr="00722D6A" w:rsidRDefault="00B41D1C" w:rsidP="00B41D1C">
      <w:pPr>
        <w:numPr>
          <w:ilvl w:val="0"/>
          <w:numId w:val="2"/>
        </w:numPr>
        <w:tabs>
          <w:tab w:val="num" w:pos="360"/>
        </w:tabs>
        <w:ind w:left="360" w:hanging="360"/>
        <w:jc w:val="both"/>
        <w:rPr>
          <w:rFonts w:ascii="BalticaUzbek" w:hAnsi="BalticaUzbek"/>
          <w:sz w:val="22"/>
          <w:szCs w:val="22"/>
          <w:lang w:val="uz-Cyrl-UZ"/>
        </w:rPr>
      </w:pPr>
      <w:r w:rsidRPr="00722D6A">
        <w:rPr>
          <w:rFonts w:ascii="BalticaUzbek" w:hAnsi="BalticaUzbek"/>
          <w:sz w:val="22"/>
          <w:szCs w:val="22"/>
          <w:lang w:val="uz-Cyrl-UZ"/>
        </w:rPr>
        <w:t>Давлат иқтисодиётини ривожлантиришда илм ва фан техниканинг ҳиссасини ошириш, муҳим ижтимоий масалаларни амалга ошириш.</w:t>
      </w:r>
    </w:p>
    <w:p w:rsidR="00B41D1C" w:rsidRPr="00722D6A" w:rsidRDefault="00B41D1C" w:rsidP="00B41D1C">
      <w:pPr>
        <w:numPr>
          <w:ilvl w:val="0"/>
          <w:numId w:val="2"/>
        </w:numPr>
        <w:tabs>
          <w:tab w:val="num" w:pos="360"/>
        </w:tabs>
        <w:ind w:left="360" w:hanging="360"/>
        <w:jc w:val="both"/>
        <w:rPr>
          <w:rFonts w:ascii="BalticaUzbek" w:hAnsi="BalticaUzbek"/>
          <w:sz w:val="22"/>
          <w:szCs w:val="22"/>
          <w:lang w:val="uz-Cyrl-UZ"/>
        </w:rPr>
      </w:pPr>
      <w:r w:rsidRPr="00722D6A">
        <w:rPr>
          <w:rFonts w:ascii="BalticaUzbek" w:hAnsi="BalticaUzbek"/>
          <w:sz w:val="22"/>
          <w:szCs w:val="22"/>
          <w:lang w:val="uz-Cyrl-UZ"/>
        </w:rPr>
        <w:t>Мамлакат мудофаа кучларини мустаҳкамлаш.</w:t>
      </w:r>
    </w:p>
    <w:p w:rsidR="00B41D1C" w:rsidRPr="00722D6A" w:rsidRDefault="00B41D1C" w:rsidP="00B41D1C">
      <w:pPr>
        <w:numPr>
          <w:ilvl w:val="0"/>
          <w:numId w:val="2"/>
        </w:numPr>
        <w:tabs>
          <w:tab w:val="num" w:pos="360"/>
        </w:tabs>
        <w:ind w:left="360" w:hanging="360"/>
        <w:jc w:val="both"/>
        <w:rPr>
          <w:rFonts w:ascii="BalticaUzbek" w:hAnsi="BalticaUzbek"/>
          <w:sz w:val="22"/>
          <w:szCs w:val="22"/>
          <w:lang w:val="uz-Cyrl-UZ"/>
        </w:rPr>
      </w:pPr>
      <w:r w:rsidRPr="00722D6A">
        <w:rPr>
          <w:rFonts w:ascii="BalticaUzbek" w:hAnsi="BalticaUzbek"/>
          <w:sz w:val="22"/>
          <w:szCs w:val="22"/>
          <w:lang w:val="uz-Cyrl-UZ"/>
        </w:rPr>
        <w:t>Экологик муҳитни яхшилаш ва бошқалар.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Бозор иқтисодиёти шароитларида асосий масалалардан бири илмий-техник фаолиятни молиялаштириш принцип ва омилларидир.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Ўзбекистонда илмий ва илмий-техник фаолиятни молиялаштириш қонунчилик асосида унинг мақсадли мўлжалига ва молиялаштирувчи омилларнинг кўплигига асосланади.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Фундаментал илмий изланишлар асосан федерал бюджет маблағлари ҳисобидан молиялаштирилади. Федерал илмий-техник дастурлар, асосий изланишлар ва эксперементал янгиликлар федерал бюджет маблағлари, илмий-техник фаолиятни қўллаб-қувватлаш фонди маблағлари ҳамда қатнашиш улушига қараб ташкилотлар, уюшмалар, банклар ва бошқа хўжалик субъктлар ҳисобидан молиялаштирилади.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Регионал аҳамиятга эга бўлган ишалр Ўзбекистон субъектларининг бюджети, маҳаллий бюджет, регионал фондлар ва қатнашиш ҳиссасига қараб ташкилотлар, уюшмалар, банклар ва бошқа хўжалик субъктлари маблағлари ҳисобидан молиялаштирилади.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Шунингдек, Ўзбекистонда давлат, нодавлат ва халқаро илмий ва илмий техник фаолиятни қўллаб-қувватлайдиган фондлар фаолият кўрсатади. Илмий ва илмий-техник фаолият грантлар ҳисобига ҳам амалга оширилиши мумкин.</w:t>
      </w:r>
    </w:p>
    <w:p w:rsidR="00B41D1C" w:rsidRPr="00722D6A" w:rsidRDefault="00B41D1C" w:rsidP="00B41D1C">
      <w:pPr>
        <w:jc w:val="both"/>
        <w:rPr>
          <w:rFonts w:ascii="BalticaUzbek" w:hAnsi="BalticaUzbek"/>
          <w:sz w:val="22"/>
          <w:szCs w:val="22"/>
          <w:lang w:val="uz-Cyrl-UZ"/>
        </w:rPr>
      </w:pPr>
    </w:p>
    <w:p w:rsidR="00B41D1C" w:rsidRPr="00722D6A" w:rsidRDefault="00B41D1C" w:rsidP="00B41D1C">
      <w:pPr>
        <w:jc w:val="center"/>
        <w:rPr>
          <w:rFonts w:ascii="BalticaUzbek" w:hAnsi="BalticaUzbek"/>
          <w:lang w:val="uz-Cyrl-UZ"/>
        </w:rPr>
      </w:pPr>
      <w:r w:rsidRPr="00722D6A">
        <w:rPr>
          <w:rFonts w:ascii="BalticaUzbek" w:hAnsi="BalticaUzbek"/>
          <w:lang w:val="uz-Cyrl-UZ"/>
        </w:rPr>
        <w:t>9.2. ИТТни ривожланишининг турли</w:t>
      </w:r>
    </w:p>
    <w:p w:rsidR="00B41D1C" w:rsidRPr="00722D6A" w:rsidRDefault="00B41D1C" w:rsidP="00B41D1C">
      <w:pPr>
        <w:jc w:val="center"/>
        <w:rPr>
          <w:rFonts w:ascii="BalticaUzbek" w:hAnsi="BalticaUzbek"/>
          <w:lang w:val="uz-Cyrl-UZ"/>
        </w:rPr>
      </w:pPr>
      <w:r w:rsidRPr="00722D6A">
        <w:rPr>
          <w:rFonts w:ascii="BalticaUzbek" w:hAnsi="BalticaUzbek"/>
          <w:lang w:val="uz-Cyrl-UZ"/>
        </w:rPr>
        <w:t>босқичларида прогнозлашнинг масала ва усуллари.</w:t>
      </w:r>
    </w:p>
    <w:p w:rsidR="00B41D1C" w:rsidRPr="00722D6A" w:rsidRDefault="00B41D1C" w:rsidP="00B41D1C">
      <w:pPr>
        <w:rPr>
          <w:rFonts w:ascii="BalticaUzbek" w:hAnsi="BalticaUzbek"/>
          <w:sz w:val="22"/>
          <w:szCs w:val="22"/>
          <w:lang w:val="uz-Cyrl-UZ"/>
        </w:rPr>
      </w:pP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Илмий-техник тараққиёт инновацион цикл доирасида оқиб ўтади, яни янгиликларни яратиш, ўзгартириш, фойдаланиш ва эскириш жараёнида.</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lastRenderedPageBreak/>
        <w:t>Инновацион цикл қатор босқичлардан иборат: фундаментал ва қидирув излнишлар, амалий изланишлар, техник-иқтисодий кашфиётлар, тажрибий ишлаб чиқариш, ишлаб чиқаришни тайёрлаш, серияли ишлаб чиқариш, янгиликларнинг эксплуатацияси ва эскириш.</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Ҳар бир босқич масалаларининг махсус ҳажми, уларнинг ечилишини нг махсус усуллари, қатнашувчиларнинг малакаси ва тайёргарлик даражаси ва таркиби, меҳнат предмети ва воситаларннг йиғиндиси, моддий ва молиявий ресурслар, ижро этувчи уюшмаларнинг турли хил шакли ва уларнинг фаолиятини бошқариши билан характерланади.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Бошқичларнинг махсуслиги мақсадларнинг характер ва тузилмасини ҳамда прогнозлаштириш масалаларини ва уларни ечиш усулларини белгилаб беради.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Фундаментал ва қидирув изланишлар</w:t>
      </w:r>
      <w:r w:rsidRPr="00722D6A">
        <w:rPr>
          <w:rFonts w:ascii="BalticaUzbek" w:hAnsi="BalticaUzbek"/>
          <w:sz w:val="22"/>
          <w:szCs w:val="22"/>
          <w:lang w:val="uz-Cyrl-UZ"/>
        </w:rPr>
        <w:t xml:space="preserve"> – олдин номаълум бўлган табиат қонунларини кашф этишга, жамият ва инсон онгини билишга йўналтирилган бўлади ва табиий илмий ҳамда жамоа жараёнларнинг ривожланиш қонунларини системалаштириш, ўрганиш ва аниқлашни кўзда тутади.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Амалий изланишлар</w:t>
      </w:r>
      <w:r w:rsidRPr="00722D6A">
        <w:rPr>
          <w:rFonts w:ascii="BalticaUzbek" w:hAnsi="BalticaUzbek"/>
          <w:sz w:val="22"/>
          <w:szCs w:val="22"/>
          <w:lang w:val="uz-Cyrl-UZ"/>
        </w:rPr>
        <w:t xml:space="preserve"> – ўз ичига конкрет соҳадаги қидирув изланишлар натижаларидан амалий фойдаланиш йўлларини ва ижтимоий-иқтисодий самарасини, техник имкониятларини ўрганишни олади.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Техник-иқтисодий кашфиётлар</w:t>
      </w:r>
      <w:r w:rsidRPr="00722D6A">
        <w:rPr>
          <w:rFonts w:ascii="BalticaUzbek" w:hAnsi="BalticaUzbek"/>
          <w:sz w:val="22"/>
          <w:szCs w:val="22"/>
          <w:lang w:val="uz-Cyrl-UZ"/>
        </w:rPr>
        <w:t xml:space="preserve"> – янги ва мукаммаллашган буюмларни, иншоатларни, меҳнат унумдорлигини ўсишига, материаллар харакатини қисқаришига, табиий ресурсларни рационал ишлатишга сезиларли таъсир қилувчи бошқарувнинг тизим ва жараёнларини таъминлашга имкон берувчи проспектив конструкторлик, технологик, проект ва иқтисодий кашфиётларни танлашни кўзда тутади.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 xml:space="preserve"> Тажрибий ишлаб чиқариш</w:t>
      </w:r>
      <w:r w:rsidRPr="00722D6A">
        <w:rPr>
          <w:rFonts w:ascii="BalticaUzbek" w:hAnsi="BalticaUzbek"/>
          <w:sz w:val="22"/>
          <w:szCs w:val="22"/>
          <w:lang w:val="uz-Cyrl-UZ"/>
        </w:rPr>
        <w:t xml:space="preserve"> – буюмларни биринчи нусхасини ва унинг оригинал кўринишини, уларнинг техник вазифасига мос келишини ва сифатини синовдан ўтказиш мақсадида ишлаб чиқарилиши.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Ишлаб чиқаришни тайёрлаш</w:t>
      </w:r>
      <w:r w:rsidRPr="00722D6A">
        <w:rPr>
          <w:rFonts w:ascii="BalticaUzbek" w:hAnsi="BalticaUzbek"/>
          <w:sz w:val="22"/>
          <w:szCs w:val="22"/>
          <w:lang w:val="uz-Cyrl-UZ"/>
        </w:rPr>
        <w:t xml:space="preserve"> – ишлаб чиқариш ва ноишлаб чиқариш соҳаларидаги ишлаб чиқариш корхоналарининг қурилишини ва объектларнинг реконструкциясининг энг муҳимларини танлаш ва асослашнинг, меҳнат ва материал ресурсларнинг тақсимлашни, инвестицияларни таъминлашни, амалдаги корхоналарни реконструкцияларини ва янгиларни тезроқ қуришни ўз ичига олади.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Серияли ишлаб чиқариш</w:t>
      </w:r>
      <w:r w:rsidRPr="00722D6A">
        <w:rPr>
          <w:rFonts w:ascii="BalticaUzbek" w:hAnsi="BalticaUzbek"/>
          <w:sz w:val="22"/>
          <w:szCs w:val="22"/>
          <w:lang w:val="uz-Cyrl-UZ"/>
        </w:rPr>
        <w:t xml:space="preserve"> – меҳнат унумдорлигини сезиларли оширувчи янги техника, технологи, материалларни киритиш, материаллар, энергия тежаш, меҳнатни яхшироқ ташкил этиш, асосий фондларни ишлатиш, ишлаб чиқарилган маҳсулотнинг сифатини ишоришни кўзда тутади.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t>Эксплутация босқичида</w:t>
      </w:r>
      <w:r w:rsidRPr="00722D6A">
        <w:rPr>
          <w:rFonts w:ascii="BalticaUzbek" w:hAnsi="BalticaUzbek"/>
          <w:sz w:val="22"/>
          <w:szCs w:val="22"/>
          <w:lang w:val="uz-Cyrl-UZ"/>
        </w:rPr>
        <w:t xml:space="preserve"> – янги техника ишлаб чиқариш ёки шахсий истеъмолга ўтади. Маънавий ва жисмоний эскирган буюмлар серияли ишлаб чиқариш эксплутациядан олинади шу билан янгиликнинг ҳаёт цикли тугатилади. ИТТ нинг замонавий шароитлари “изланиш-кашфиёт” циклининг вақтини қисқартиради ҳамда янгиликларнинг бутун ҳаёт циклини ҳам. Шу билан бирга материал, молия, хом-ашё ресурсларни чеклаш, яратилган ишлаб чиқариш воситаларнинг эксплуатация муддатини ошириш масаласини олдинга суради.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Инновацион цикл босқичида ечиладиган масалаларнинг таҳлили уларнинг кўп хиллигини аниқлаб берди. Улар нафақат мақсадлари билан балки фаолият натижаларининг кўрсаткичлари характерлари билан фарқланади. Таҳлилдан аниқласа бўладики, мавжуд жараёнларнинг шаклланиши, тузилиши ва уларнинг математик моделлаштириш имконияти биринчи босқичдан охирги босқич томонга ўсиб боради. Худди шу йўналишда кашф қилинаётган янгиликларни қўллаш бўйича қабул қилинган қарорни аниқланиши ошади. Шу билан бирга шуни ҳисобга олиш керакки, прогнозларни усулларини танлаш пайтида прогнознинг чуқурлиги катта аҳамиятга эга бўлади.агар прогнозлаштирилаётган жараён эвалюцион деб фараз қилсак, унда статистик ва шаклланган усулларни ишалтилиши тўғри бўлади. Агар прогнозлаштириш жараёнида нотекисликлар мавжуд бўлса, унда шу сакрашларни аниқлаш ва уни амалга ошириш вақтини баҳолаш учун эксперт усулларини қўллаш зарур.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b/>
          <w:sz w:val="22"/>
          <w:szCs w:val="22"/>
          <w:lang w:val="uz-Cyrl-UZ"/>
        </w:rPr>
        <w:lastRenderedPageBreak/>
        <w:t>Фундаментал ва амалий изланишларни прогнозлаш</w:t>
      </w:r>
      <w:r w:rsidRPr="00722D6A">
        <w:rPr>
          <w:rFonts w:ascii="BalticaUzbek" w:hAnsi="BalticaUzbek"/>
          <w:sz w:val="22"/>
          <w:szCs w:val="22"/>
          <w:lang w:val="uz-Cyrl-UZ"/>
        </w:rPr>
        <w:t xml:space="preserve"> – тизимли таҳлил ва синтезни қўллаш, эксперт баҳолар усули, сценарий ёзиш, “мақсад дарахти”ни тузиш йўли билан ишлаб чиқарилади. Бу муаммолар тузилмасини ўтказиш, мақсадли кетма-кетликни топиш, миқдор баҳолашнинг вариантларини олишга, изланишларнинг энг яхши йўналишини танлашга имкон беради.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Техник-иқтисодий кашфиётлар босқичида прогнозлаштириш пайтида – тармоқлараро баланс усуллари қўлланилади,  “харажат - чиқариш” ва бошқалар.</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Янги маҳсулотнинг иқтисодий ва техник кўрсаткичларининг прогнози – экстропаляция усулларининг комбинацияси, патент хужжатлаштиришнинг таҳлили, илмий-техник ахборот, эксперт баҳолаш усули асосида амалга оширилади.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Тажрибий ишлаб чиқариш, ишлаб чиқаришни тайёрлаш, серияли ишлаб чиқариш ва эксплуатация босқичларида эксперт баҳолаш, омилли таҳлил, имитацион усуллар қўлланилади. Прогнозлрда муҳим ролни йириклашган баланс ҳисобларнинг тизими ўйнайди.</w:t>
      </w:r>
    </w:p>
    <w:p w:rsidR="00B41D1C" w:rsidRPr="00722D6A" w:rsidRDefault="00B41D1C" w:rsidP="00B41D1C">
      <w:pPr>
        <w:rPr>
          <w:rFonts w:ascii="BalticaUzbek" w:hAnsi="BalticaUzbek"/>
          <w:sz w:val="22"/>
          <w:szCs w:val="22"/>
          <w:lang w:val="uz-Cyrl-UZ"/>
        </w:rPr>
      </w:pPr>
    </w:p>
    <w:p w:rsidR="00B41D1C" w:rsidRPr="00722D6A" w:rsidRDefault="00B41D1C" w:rsidP="00B41D1C">
      <w:pPr>
        <w:jc w:val="center"/>
        <w:rPr>
          <w:rFonts w:ascii="BalticaUzbek" w:hAnsi="BalticaUzbek"/>
          <w:lang w:val="uz-Cyrl-UZ"/>
        </w:rPr>
      </w:pPr>
      <w:r w:rsidRPr="00722D6A">
        <w:rPr>
          <w:rFonts w:ascii="BalticaUzbek" w:hAnsi="BalticaUzbek"/>
          <w:lang w:val="uz-Cyrl-UZ"/>
        </w:rPr>
        <w:t>9.3. ИТТ ривожланишининг прогноз баҳоланиши ва бош йўналишлари.</w:t>
      </w:r>
    </w:p>
    <w:p w:rsidR="00B41D1C" w:rsidRPr="00722D6A" w:rsidRDefault="00B41D1C" w:rsidP="00B41D1C">
      <w:pPr>
        <w:rPr>
          <w:rFonts w:ascii="BalticaUzbek" w:hAnsi="BalticaUzbek"/>
          <w:sz w:val="22"/>
          <w:szCs w:val="22"/>
          <w:lang w:val="uz-Cyrl-UZ"/>
        </w:rPr>
      </w:pP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Илм ва техника ривожланишининг бош йўналишлари деганда, илмий-технологик ривожланишга ва мамлакат ривожланишининг узоқ муддатли ва жорий ижтимоий-иқтисодий мақсадларига ўз ҳиссасини қўшувчи изланиш ва кашфиётларнинг соҳаси тушунилади.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Ўзбекистон ҳукумати билан илм ва техника ривожланишининг қуйидаги бош йўналишалри тасдиқланган:</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Фундаментал изланишлар;</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Ахборот технологиялар ва электроника;</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Ишлаб чиқариш технологиялар;</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Янги материаллар ва кимёвий маҳсулотлар;</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Тирик тизим технологиялари;</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Транспорт;</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Ёқилғи ва энергетика;</w:t>
      </w:r>
    </w:p>
    <w:p w:rsidR="00B41D1C" w:rsidRPr="00722D6A" w:rsidRDefault="00B41D1C" w:rsidP="00B41D1C">
      <w:pPr>
        <w:numPr>
          <w:ilvl w:val="0"/>
          <w:numId w:val="3"/>
        </w:numPr>
        <w:jc w:val="both"/>
        <w:rPr>
          <w:rFonts w:ascii="BalticaUzbek" w:hAnsi="BalticaUzbek"/>
          <w:sz w:val="22"/>
          <w:szCs w:val="22"/>
          <w:lang w:val="uz-Cyrl-UZ"/>
        </w:rPr>
      </w:pPr>
      <w:r w:rsidRPr="00722D6A">
        <w:rPr>
          <w:rFonts w:ascii="BalticaUzbek" w:hAnsi="BalticaUzbek"/>
          <w:sz w:val="22"/>
          <w:szCs w:val="22"/>
          <w:lang w:val="uz-Cyrl-UZ"/>
        </w:rPr>
        <w:t>Экология ва табиатдан фойдаланиш</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Ундан ташқари ҳар бир йўналиш технологиялар даражасида конкретлаштирилган. Натижада бир неча юз технологиялардан 70 та Россия иқтисодиёти учун энг муҳимм бўлган технологиялар танлаб олинган.</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Айнан шу бош йўналишлар, жаҳон тажрибаси кўрсатишича, ХХI аср бошида иқтисодиёти ривожланган мамлакатлар асоси бўлган янги технологик базани шакллантиришда магистрал ҳисобланади.</w:t>
      </w:r>
    </w:p>
    <w:p w:rsidR="00B41D1C" w:rsidRPr="00722D6A" w:rsidRDefault="00B41D1C" w:rsidP="00B41D1C">
      <w:pPr>
        <w:ind w:firstLine="567"/>
        <w:jc w:val="both"/>
        <w:rPr>
          <w:rFonts w:ascii="BalticaUzbek" w:hAnsi="BalticaUzbek"/>
          <w:sz w:val="22"/>
          <w:szCs w:val="22"/>
          <w:lang w:val="uz-Cyrl-UZ"/>
        </w:rPr>
      </w:pPr>
      <w:r w:rsidRPr="00722D6A">
        <w:rPr>
          <w:rFonts w:ascii="BalticaUzbek" w:hAnsi="BalticaUzbek"/>
          <w:sz w:val="22"/>
          <w:szCs w:val="22"/>
          <w:lang w:val="uz-Cyrl-UZ"/>
        </w:rPr>
        <w:t>Шуни айтиб ўтиш керакки, 70 та критик технологиялардан 17 таси Россия илмида жаҳондаги даражасидан устун туради: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авиацион ва космик техника;</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атом энергетикаси;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оқсил препарат ва компонентлари;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биомослашган препаратлар;</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биомуҳандислик асосидаги биотехнология;</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катализаторлар;</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керамик материаллар ва нокерамика;</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мембраналар;</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рекомбинант вакциналар;</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энг қаттиқ материаллар;</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экстремал шароитларда инсонни ҳимоялаш ва ҳаётни таъминлаш тизимлари;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суниий интелект ва виртуал реаллик тизимлари;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нутқ, текст ва кўринишларни аниқлаш системалари;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lastRenderedPageBreak/>
        <w:t>иммунокоррекция технологиялари;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табиий-техноген муҳитнинг мониторинг технологияси;</w:t>
      </w:r>
    </w:p>
    <w:p w:rsidR="00B41D1C" w:rsidRPr="00722D6A" w:rsidRDefault="00B41D1C" w:rsidP="00B41D1C">
      <w:pPr>
        <w:numPr>
          <w:ilvl w:val="0"/>
          <w:numId w:val="1"/>
        </w:numPr>
        <w:tabs>
          <w:tab w:val="clear" w:pos="927"/>
          <w:tab w:val="left" w:pos="360"/>
        </w:tabs>
        <w:ind w:left="360"/>
        <w:jc w:val="both"/>
        <w:rPr>
          <w:rFonts w:ascii="BalticaUzbek" w:hAnsi="BalticaUzbek"/>
          <w:sz w:val="22"/>
          <w:szCs w:val="22"/>
          <w:lang w:val="uz-Cyrl-UZ"/>
        </w:rPr>
      </w:pPr>
      <w:r w:rsidRPr="00722D6A">
        <w:rPr>
          <w:rFonts w:ascii="BalticaUzbek" w:hAnsi="BalticaUzbek"/>
          <w:sz w:val="22"/>
          <w:szCs w:val="22"/>
          <w:lang w:val="uz-Cyrl-UZ"/>
        </w:rPr>
        <w:t>экосистемалар иқлимининг ривожланиши ва гидрогеологик ҳамда ресурс ўзгаришларни ривожланишни прогнозлаштиришнинг технологиялари;</w:t>
      </w:r>
    </w:p>
    <w:p w:rsidR="00B41D1C" w:rsidRPr="00722D6A" w:rsidRDefault="00B41D1C" w:rsidP="00B41D1C">
      <w:pPr>
        <w:ind w:firstLine="570"/>
        <w:jc w:val="both"/>
        <w:rPr>
          <w:rFonts w:ascii="BalticaUzbek" w:hAnsi="BalticaUzbek"/>
          <w:sz w:val="22"/>
          <w:szCs w:val="22"/>
          <w:lang w:val="uz-Cyrl-UZ"/>
        </w:rPr>
      </w:pPr>
      <w:r w:rsidRPr="00722D6A">
        <w:rPr>
          <w:rFonts w:ascii="BalticaUzbek" w:hAnsi="BalticaUzbek"/>
          <w:sz w:val="22"/>
          <w:szCs w:val="22"/>
          <w:lang w:val="uz-Cyrl-UZ"/>
        </w:rPr>
        <w:t>Илм ривожланишининг бу йўналишлари Ўзбекистон ҳукумати қарорларига биноан биринчи навбатда молиялаштирилади ва ривожлантирилади. Шундай қилиб қуйидаги бош йўналишларни амалга оширишнинг муҳим шарти бўлиб, у илмий мууҳитни етарли даражадамолиялаштириш шартидир.</w:t>
      </w:r>
    </w:p>
    <w:p w:rsidR="00B41D1C" w:rsidRPr="00722D6A" w:rsidRDefault="00B41D1C" w:rsidP="00B41D1C">
      <w:pPr>
        <w:ind w:firstLine="570"/>
        <w:jc w:val="both"/>
        <w:rPr>
          <w:rFonts w:ascii="BalticaUzbek" w:hAnsi="BalticaUzbek"/>
          <w:sz w:val="22"/>
          <w:szCs w:val="22"/>
          <w:lang w:val="uz-Cyrl-UZ"/>
        </w:rPr>
      </w:pPr>
      <w:r w:rsidRPr="00722D6A">
        <w:rPr>
          <w:rFonts w:ascii="BalticaUzbek" w:hAnsi="BalticaUzbek"/>
          <w:sz w:val="22"/>
          <w:szCs w:val="22"/>
          <w:lang w:val="uz-Cyrl-UZ"/>
        </w:rPr>
        <w:t>Молия ресурсларининг вужудга келишини иқтисодиётнинг барқарорлашуви ва қатъий иқтисодий ўсишни таъминотсиз тасаввур этиб бўлмайди. Ундан ташқари илмий-техник потенциални ошириш ва сақлашни, асмавзу-ускуналарнинг ўз вақтида янгиланишини, технологик тизимлар ва асмавзу-ускуналарнинг сифатини белгилаб берувчи машинасозликнинг материал-техник базасини ривожлантиришни таъминлаш зарур. Фақатгина кўрсатилган шартларни амалга ошириш натижасида мамлакатимизда ИТТ ривожланишининг прогноз баҳолари ижобий бўлиши мумкин.</w:t>
      </w:r>
    </w:p>
    <w:p w:rsidR="00B41D1C" w:rsidRPr="00722D6A" w:rsidRDefault="00B41D1C" w:rsidP="00B41D1C">
      <w:pPr>
        <w:ind w:firstLine="570"/>
        <w:rPr>
          <w:rFonts w:ascii="BalticaUzbek" w:hAnsi="BalticaUzbek"/>
          <w:sz w:val="22"/>
          <w:szCs w:val="22"/>
          <w:lang w:val="uz-Cyrl-UZ"/>
        </w:rPr>
      </w:pPr>
    </w:p>
    <w:p w:rsidR="00B41D1C" w:rsidRPr="00722D6A" w:rsidRDefault="00B41D1C" w:rsidP="00B41D1C">
      <w:pPr>
        <w:ind w:left="-180"/>
        <w:jc w:val="center"/>
        <w:rPr>
          <w:rFonts w:ascii="BalticaUzbek" w:hAnsi="BalticaUzbek"/>
          <w:b/>
          <w:sz w:val="22"/>
          <w:szCs w:val="22"/>
          <w:lang w:val="uz-Cyrl-UZ"/>
        </w:rPr>
      </w:pPr>
      <w:r w:rsidRPr="00722D6A">
        <w:rPr>
          <w:rFonts w:ascii="BalticaUzbek" w:hAnsi="BalticaUzbek"/>
          <w:b/>
          <w:sz w:val="22"/>
          <w:szCs w:val="22"/>
          <w:lang w:val="uz-Cyrl-UZ"/>
        </w:rPr>
        <w:t>Қисқача хулосалар.</w:t>
      </w:r>
    </w:p>
    <w:p w:rsidR="00B41D1C" w:rsidRPr="00722D6A" w:rsidRDefault="00B41D1C" w:rsidP="00B41D1C">
      <w:pPr>
        <w:ind w:left="-180"/>
        <w:jc w:val="both"/>
        <w:rPr>
          <w:rFonts w:ascii="BalticaUzbek" w:hAnsi="BalticaUzbek"/>
          <w:b/>
          <w:sz w:val="22"/>
          <w:szCs w:val="22"/>
          <w:lang w:val="uz-Cyrl-UZ"/>
        </w:rPr>
      </w:pPr>
    </w:p>
    <w:p w:rsidR="00B41D1C" w:rsidRPr="00722D6A" w:rsidRDefault="00B41D1C" w:rsidP="00B41D1C">
      <w:pPr>
        <w:ind w:left="-180"/>
        <w:jc w:val="both"/>
        <w:rPr>
          <w:rFonts w:ascii="BalticaUzbek" w:hAnsi="BalticaUzbek"/>
          <w:sz w:val="22"/>
          <w:szCs w:val="22"/>
          <w:lang w:val="uz-Cyrl-UZ"/>
        </w:rPr>
      </w:pPr>
      <w:r w:rsidRPr="00722D6A">
        <w:rPr>
          <w:rFonts w:ascii="BalticaUzbek" w:hAnsi="BalticaUzbek"/>
          <w:sz w:val="22"/>
          <w:szCs w:val="22"/>
          <w:lang w:val="uz-Cyrl-UZ"/>
        </w:rPr>
        <w:tab/>
        <w:t xml:space="preserve"> Илмий техникавий тарақиёт – бу хўжалик хаётидаги янги билим ва эриши</w:t>
      </w:r>
      <w:r w:rsidRPr="00722D6A">
        <w:rPr>
          <w:rFonts w:ascii="BalticaUzbek" w:hAnsi="BalticaUzbek"/>
          <w:sz w:val="22"/>
          <w:szCs w:val="22"/>
          <w:lang w:val="uz-Cyrl-UZ"/>
        </w:rPr>
        <w:t>л</w:t>
      </w:r>
      <w:r w:rsidRPr="00722D6A">
        <w:rPr>
          <w:rFonts w:ascii="BalticaUzbek" w:hAnsi="BalticaUzbek"/>
          <w:sz w:val="22"/>
          <w:szCs w:val="22"/>
          <w:lang w:val="uz-Cyrl-UZ"/>
        </w:rPr>
        <w:t>ган юту</w:t>
      </w:r>
      <w:r>
        <w:rPr>
          <w:rFonts w:ascii="BalticaUzbek" w:hAnsi="BalticaUzbek"/>
          <w:sz w:val="22"/>
          <w:szCs w:val="22"/>
          <w:lang w:val="uz-Cyrl-UZ"/>
        </w:rPr>
        <w:t>қ</w:t>
      </w:r>
      <w:r w:rsidRPr="00722D6A">
        <w:rPr>
          <w:rFonts w:ascii="BalticaUzbek" w:hAnsi="BalticaUzbek"/>
          <w:sz w:val="22"/>
          <w:szCs w:val="22"/>
          <w:lang w:val="uz-Cyrl-UZ"/>
        </w:rPr>
        <w:t>ларни очи шва лардан фойдаланишнинг узилмас ва оғир жараёнидир.</w:t>
      </w:r>
    </w:p>
    <w:p w:rsidR="00B41D1C" w:rsidRPr="00722D6A" w:rsidRDefault="00B41D1C" w:rsidP="00B41D1C">
      <w:pPr>
        <w:ind w:left="-180"/>
        <w:jc w:val="both"/>
        <w:rPr>
          <w:rFonts w:ascii="BalticaUzbek" w:hAnsi="BalticaUzbek"/>
          <w:sz w:val="22"/>
          <w:szCs w:val="22"/>
          <w:lang w:val="uz-Cyrl-UZ"/>
        </w:rPr>
      </w:pPr>
      <w:r w:rsidRPr="00722D6A">
        <w:rPr>
          <w:rFonts w:ascii="BalticaUzbek" w:hAnsi="BalticaUzbek"/>
          <w:sz w:val="22"/>
          <w:szCs w:val="22"/>
          <w:lang w:val="uz-Cyrl-UZ"/>
        </w:rPr>
        <w:tab/>
        <w:t xml:space="preserve"> Илмий техника инқилоби  - бу илмнинг ишлаб чиқаришининг асосий омили б</w:t>
      </w:r>
      <w:r>
        <w:rPr>
          <w:rFonts w:ascii="BalticaUzbek" w:hAnsi="BalticaUzbek"/>
          <w:sz w:val="22"/>
          <w:szCs w:val="22"/>
          <w:lang w:val="uz-Cyrl-UZ"/>
        </w:rPr>
        <w:t>ў</w:t>
      </w:r>
      <w:r w:rsidRPr="00722D6A">
        <w:rPr>
          <w:rFonts w:ascii="BalticaUzbek" w:hAnsi="BalticaUzbek"/>
          <w:sz w:val="22"/>
          <w:szCs w:val="22"/>
          <w:lang w:val="uz-Cyrl-UZ"/>
        </w:rPr>
        <w:t>лган бевосита ишлаб чиқариш кучига айланиши асосида ишлаб чиқариш кучларининг тубдан сифатли ўзгаришидир.</w:t>
      </w:r>
    </w:p>
    <w:p w:rsidR="00B41D1C" w:rsidRPr="00722D6A" w:rsidRDefault="00B41D1C" w:rsidP="00B41D1C">
      <w:pPr>
        <w:ind w:left="-180" w:firstLine="180"/>
        <w:jc w:val="both"/>
        <w:rPr>
          <w:rFonts w:ascii="BalticaUzbek" w:hAnsi="BalticaUzbek"/>
          <w:sz w:val="22"/>
          <w:szCs w:val="22"/>
          <w:lang w:val="uz-Cyrl-UZ"/>
        </w:rPr>
      </w:pPr>
      <w:r w:rsidRPr="00722D6A">
        <w:rPr>
          <w:rFonts w:ascii="BalticaUzbek" w:hAnsi="BalticaUzbek"/>
          <w:sz w:val="22"/>
          <w:szCs w:val="22"/>
          <w:lang w:val="uz-Cyrl-UZ"/>
        </w:rPr>
        <w:t xml:space="preserve"> ИТТнинг ишлаб чиқариш жараёнига б</w:t>
      </w:r>
      <w:r>
        <w:rPr>
          <w:rFonts w:ascii="BalticaUzbek" w:hAnsi="BalticaUzbek"/>
          <w:sz w:val="22"/>
          <w:szCs w:val="22"/>
          <w:lang w:val="uz-Cyrl-UZ"/>
        </w:rPr>
        <w:t>ў</w:t>
      </w:r>
      <w:r w:rsidRPr="00722D6A">
        <w:rPr>
          <w:rFonts w:ascii="BalticaUzbek" w:hAnsi="BalticaUzbek"/>
          <w:sz w:val="22"/>
          <w:szCs w:val="22"/>
          <w:lang w:val="uz-Cyrl-UZ"/>
        </w:rPr>
        <w:t>лган таъсирининг умумий к</w:t>
      </w:r>
      <w:r>
        <w:rPr>
          <w:rFonts w:ascii="BalticaUzbek" w:hAnsi="BalticaUzbek"/>
          <w:sz w:val="22"/>
          <w:szCs w:val="22"/>
          <w:lang w:val="uz-Cyrl-UZ"/>
        </w:rPr>
        <w:t>ў</w:t>
      </w:r>
      <w:r w:rsidRPr="00722D6A">
        <w:rPr>
          <w:rFonts w:ascii="BalticaUzbek" w:hAnsi="BalticaUzbek"/>
          <w:sz w:val="22"/>
          <w:szCs w:val="22"/>
          <w:lang w:val="uz-Cyrl-UZ"/>
        </w:rPr>
        <w:t xml:space="preserve">риниши бу экстенсив ва интенсив </w:t>
      </w:r>
      <w:r>
        <w:rPr>
          <w:rFonts w:ascii="BalticaUzbek" w:hAnsi="BalticaUzbek"/>
          <w:sz w:val="22"/>
          <w:szCs w:val="22"/>
          <w:lang w:val="uz-Cyrl-UZ"/>
        </w:rPr>
        <w:t>ў</w:t>
      </w:r>
      <w:r w:rsidRPr="00722D6A">
        <w:rPr>
          <w:rFonts w:ascii="BalticaUzbek" w:hAnsi="BalticaUzbek"/>
          <w:sz w:val="22"/>
          <w:szCs w:val="22"/>
          <w:lang w:val="uz-Cyrl-UZ"/>
        </w:rPr>
        <w:t xml:space="preserve">сиш </w:t>
      </w:r>
      <w:r>
        <w:rPr>
          <w:rFonts w:ascii="BalticaUzbek" w:hAnsi="BalticaUzbek"/>
          <w:sz w:val="22"/>
          <w:szCs w:val="22"/>
          <w:lang w:val="uz-Cyrl-UZ"/>
        </w:rPr>
        <w:t>ў</w:t>
      </w:r>
      <w:r w:rsidRPr="00722D6A">
        <w:rPr>
          <w:rFonts w:ascii="BalticaUzbek" w:hAnsi="BalticaUzbek"/>
          <w:sz w:val="22"/>
          <w:szCs w:val="22"/>
          <w:lang w:val="uz-Cyrl-UZ"/>
        </w:rPr>
        <w:t xml:space="preserve">ртасидаги нисбатнинг иккинчисининг хисобига </w:t>
      </w:r>
      <w:r>
        <w:rPr>
          <w:rFonts w:ascii="BalticaUzbek" w:hAnsi="BalticaUzbek"/>
          <w:sz w:val="22"/>
          <w:szCs w:val="22"/>
          <w:lang w:val="uz-Cyrl-UZ"/>
        </w:rPr>
        <w:t>ў</w:t>
      </w:r>
      <w:r w:rsidRPr="00722D6A">
        <w:rPr>
          <w:rFonts w:ascii="BalticaUzbek" w:hAnsi="BalticaUzbek"/>
          <w:sz w:val="22"/>
          <w:szCs w:val="22"/>
          <w:lang w:val="uz-Cyrl-UZ"/>
        </w:rPr>
        <w:t>згаришидир.</w:t>
      </w:r>
    </w:p>
    <w:p w:rsidR="00B41D1C" w:rsidRPr="00722D6A" w:rsidRDefault="00B41D1C" w:rsidP="00B41D1C">
      <w:pPr>
        <w:ind w:left="-180" w:firstLine="180"/>
        <w:jc w:val="both"/>
        <w:rPr>
          <w:rFonts w:ascii="BalticaUzbek" w:hAnsi="BalticaUzbek"/>
          <w:sz w:val="22"/>
          <w:szCs w:val="22"/>
          <w:lang w:val="uz-Cyrl-UZ"/>
        </w:rPr>
      </w:pPr>
      <w:r w:rsidRPr="00722D6A">
        <w:rPr>
          <w:rFonts w:ascii="BalticaUzbek" w:hAnsi="BalticaUzbek"/>
          <w:sz w:val="22"/>
          <w:szCs w:val="22"/>
          <w:lang w:val="uz-Cyrl-UZ"/>
        </w:rPr>
        <w:t xml:space="preserve"> ИТТнинг асосий натижаси бу – ишлаб чиқаришда шакилланадиган ва моддийлашадиган иқтисодий самаранинг ошишидир.</w:t>
      </w:r>
    </w:p>
    <w:p w:rsidR="00B41D1C" w:rsidRPr="00722D6A" w:rsidRDefault="00B41D1C" w:rsidP="00B41D1C">
      <w:pPr>
        <w:ind w:left="-180" w:firstLine="180"/>
        <w:jc w:val="both"/>
        <w:rPr>
          <w:rFonts w:ascii="BalticaUzbek" w:hAnsi="BalticaUzbek"/>
          <w:sz w:val="22"/>
          <w:szCs w:val="22"/>
          <w:lang w:val="uz-Cyrl-UZ"/>
        </w:rPr>
      </w:pPr>
      <w:r w:rsidRPr="00722D6A">
        <w:rPr>
          <w:rFonts w:ascii="BalticaUzbek" w:hAnsi="BalticaUzbek"/>
          <w:sz w:val="22"/>
          <w:szCs w:val="22"/>
          <w:lang w:val="uz-Cyrl-UZ"/>
        </w:rPr>
        <w:t xml:space="preserve"> Давлатнинг илмий техникавий сиёсатини шу давлатнинг илмий ва илмий - техник фаолиятига б</w:t>
      </w:r>
      <w:r>
        <w:rPr>
          <w:rFonts w:ascii="BalticaUzbek" w:hAnsi="BalticaUzbek"/>
          <w:sz w:val="22"/>
          <w:szCs w:val="22"/>
          <w:lang w:val="uz-Cyrl-UZ"/>
        </w:rPr>
        <w:t>ў</w:t>
      </w:r>
      <w:r w:rsidRPr="00722D6A">
        <w:rPr>
          <w:rFonts w:ascii="BalticaUzbek" w:hAnsi="BalticaUzbek"/>
          <w:sz w:val="22"/>
          <w:szCs w:val="22"/>
          <w:lang w:val="uz-Cyrl-UZ"/>
        </w:rPr>
        <w:t>лган муносабатни ифодалайди ҳамда илм, техника ва илмий техник ютуқларини амалга ошириш соҳасида мамлакатни хукумат органл</w:t>
      </w:r>
      <w:r w:rsidRPr="00722D6A">
        <w:rPr>
          <w:rFonts w:ascii="BalticaUzbek" w:hAnsi="BalticaUzbek"/>
          <w:sz w:val="22"/>
          <w:szCs w:val="22"/>
          <w:lang w:val="uz-Cyrl-UZ"/>
        </w:rPr>
        <w:t>а</w:t>
      </w:r>
      <w:r w:rsidRPr="00722D6A">
        <w:rPr>
          <w:rFonts w:ascii="BalticaUzbek" w:hAnsi="BalticaUzbek"/>
          <w:sz w:val="22"/>
          <w:szCs w:val="22"/>
          <w:lang w:val="uz-Cyrl-UZ"/>
        </w:rPr>
        <w:t>рининг фаолиятини шакли, й</w:t>
      </w:r>
      <w:r>
        <w:rPr>
          <w:rFonts w:ascii="BalticaUzbek" w:hAnsi="BalticaUzbek"/>
          <w:sz w:val="22"/>
          <w:szCs w:val="22"/>
          <w:lang w:val="uz-Cyrl-UZ"/>
        </w:rPr>
        <w:t>ў</w:t>
      </w:r>
      <w:r w:rsidRPr="00722D6A">
        <w:rPr>
          <w:rFonts w:ascii="BalticaUzbek" w:hAnsi="BalticaUzbek"/>
          <w:sz w:val="22"/>
          <w:szCs w:val="22"/>
          <w:lang w:val="uz-Cyrl-UZ"/>
        </w:rPr>
        <w:t>налиши, ва мақсадларини аниқлаб беради.</w:t>
      </w:r>
    </w:p>
    <w:p w:rsidR="00B41D1C" w:rsidRPr="00722D6A" w:rsidRDefault="00B41D1C" w:rsidP="00B41D1C">
      <w:pPr>
        <w:ind w:left="-180" w:firstLine="180"/>
        <w:jc w:val="both"/>
        <w:rPr>
          <w:rFonts w:ascii="BalticaUzbek" w:hAnsi="BalticaUzbek"/>
          <w:sz w:val="22"/>
          <w:szCs w:val="22"/>
        </w:rPr>
      </w:pPr>
      <w:r w:rsidRPr="00722D6A">
        <w:rPr>
          <w:rFonts w:ascii="BalticaUzbek" w:hAnsi="BalticaUzbek"/>
          <w:sz w:val="22"/>
          <w:szCs w:val="22"/>
          <w:lang w:val="uz-Cyrl-UZ"/>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техника тара</w:t>
      </w:r>
      <w:r w:rsidRPr="00722D6A">
        <w:rPr>
          <w:rFonts w:ascii="BalticaUzbek" w:hAnsi="BalticaUzbek"/>
          <w:sz w:val="22"/>
          <w:szCs w:val="22"/>
          <w:lang w:val="uz-Cyrl-UZ"/>
        </w:rPr>
        <w:t>қ</w:t>
      </w:r>
      <w:proofErr w:type="spellStart"/>
      <w:r w:rsidRPr="00722D6A">
        <w:rPr>
          <w:rFonts w:ascii="BalticaUzbek" w:hAnsi="BalticaUzbek"/>
          <w:sz w:val="22"/>
          <w:szCs w:val="22"/>
        </w:rPr>
        <w:t>иёти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иновацион</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бос</w:t>
      </w:r>
      <w:proofErr w:type="gramEnd"/>
      <w:r w:rsidRPr="00722D6A">
        <w:rPr>
          <w:rFonts w:ascii="BalticaUzbek" w:hAnsi="BalticaUzbek"/>
          <w:sz w:val="22"/>
          <w:szCs w:val="22"/>
          <w:lang w:val="uz-Cyrl-UZ"/>
        </w:rPr>
        <w:t>қ</w:t>
      </w:r>
      <w:proofErr w:type="spellStart"/>
      <w:r w:rsidRPr="00722D6A">
        <w:rPr>
          <w:rFonts w:ascii="BalticaUzbek" w:hAnsi="BalticaUzbek"/>
          <w:sz w:val="22"/>
          <w:szCs w:val="22"/>
        </w:rPr>
        <w:t>ичларни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ўтади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Инавацион</w:t>
      </w:r>
      <w:proofErr w:type="spellEnd"/>
      <w:r w:rsidRPr="00722D6A">
        <w:rPr>
          <w:rFonts w:ascii="BalticaUzbek" w:hAnsi="BalticaUzbek"/>
          <w:sz w:val="22"/>
          <w:szCs w:val="22"/>
        </w:rPr>
        <w:t xml:space="preserve"> цикл бос</w:t>
      </w:r>
      <w:r w:rsidRPr="00722D6A">
        <w:rPr>
          <w:rFonts w:ascii="BalticaUzbek" w:hAnsi="BalticaUzbek"/>
          <w:sz w:val="22"/>
          <w:szCs w:val="22"/>
          <w:lang w:val="uz-Cyrl-UZ"/>
        </w:rPr>
        <w:t>қ</w:t>
      </w:r>
      <w:proofErr w:type="spellStart"/>
      <w:r w:rsidRPr="00722D6A">
        <w:rPr>
          <w:rFonts w:ascii="BalticaUzbek" w:hAnsi="BalticaUzbek"/>
          <w:sz w:val="22"/>
          <w:szCs w:val="22"/>
        </w:rPr>
        <w:t>ичида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ечиладиган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тахлили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хиллигини</w:t>
      </w:r>
      <w:proofErr w:type="spellEnd"/>
      <w:r w:rsidRPr="00722D6A">
        <w:rPr>
          <w:rFonts w:ascii="BalticaUzbek" w:hAnsi="BalticaUzbek"/>
          <w:sz w:val="22"/>
          <w:szCs w:val="22"/>
        </w:rPr>
        <w:t xml:space="preserve"> Ани</w:t>
      </w:r>
      <w:r w:rsidRPr="00722D6A">
        <w:rPr>
          <w:rFonts w:ascii="BalticaUzbek" w:hAnsi="BalticaUzbek"/>
          <w:sz w:val="22"/>
          <w:szCs w:val="22"/>
          <w:lang w:val="uz-Cyrl-UZ"/>
        </w:rPr>
        <w:t>қ</w:t>
      </w:r>
      <w:proofErr w:type="spellStart"/>
      <w:r w:rsidRPr="00722D6A">
        <w:rPr>
          <w:rFonts w:ascii="BalticaUzbek" w:hAnsi="BalticaUzbek"/>
          <w:sz w:val="22"/>
          <w:szCs w:val="22"/>
        </w:rPr>
        <w:t>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беради</w:t>
      </w:r>
      <w:proofErr w:type="spellEnd"/>
      <w:r w:rsidRPr="00722D6A">
        <w:rPr>
          <w:rFonts w:ascii="BalticaUzbek" w:hAnsi="BalticaUzbek"/>
          <w:sz w:val="22"/>
          <w:szCs w:val="22"/>
        </w:rPr>
        <w:t xml:space="preserve">. Улар </w:t>
      </w:r>
      <w:proofErr w:type="spellStart"/>
      <w:r w:rsidRPr="00722D6A">
        <w:rPr>
          <w:rFonts w:ascii="BalticaUzbek" w:hAnsi="BalticaUzbek"/>
          <w:sz w:val="22"/>
          <w:szCs w:val="22"/>
        </w:rPr>
        <w:t>нафа</w:t>
      </w:r>
      <w:proofErr w:type="spellEnd"/>
      <w:r w:rsidRPr="00722D6A">
        <w:rPr>
          <w:rFonts w:ascii="BalticaUzbek" w:hAnsi="BalticaUzbek"/>
          <w:sz w:val="22"/>
          <w:szCs w:val="22"/>
          <w:lang w:val="uz-Cyrl-UZ"/>
        </w:rPr>
        <w:t>қ</w:t>
      </w:r>
      <w:proofErr w:type="spellStart"/>
      <w:r w:rsidRPr="00722D6A">
        <w:rPr>
          <w:rFonts w:ascii="BalticaUzbek" w:hAnsi="BalticaUzbek"/>
          <w:sz w:val="22"/>
          <w:szCs w:val="22"/>
        </w:rPr>
        <w:t>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proofErr w:type="spellEnd"/>
      <w:r w:rsidRPr="00722D6A">
        <w:rPr>
          <w:rFonts w:ascii="BalticaUzbek" w:hAnsi="BalticaUzbek"/>
          <w:sz w:val="22"/>
          <w:szCs w:val="22"/>
          <w:lang w:val="uz-Cyrl-UZ"/>
        </w:rPr>
        <w:t>қ</w:t>
      </w:r>
      <w:proofErr w:type="spellStart"/>
      <w:r w:rsidRPr="00722D6A">
        <w:rPr>
          <w:rFonts w:ascii="BalticaUzbek" w:hAnsi="BalticaUzbek"/>
          <w:sz w:val="22"/>
          <w:szCs w:val="22"/>
        </w:rPr>
        <w:t>садлари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балки </w:t>
      </w:r>
      <w:proofErr w:type="spellStart"/>
      <w:r w:rsidRPr="00722D6A">
        <w:rPr>
          <w:rFonts w:ascii="BalticaUzbek" w:hAnsi="BalticaUzbek"/>
          <w:sz w:val="22"/>
          <w:szCs w:val="22"/>
        </w:rPr>
        <w:t>фаолият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натижалар</w:t>
      </w:r>
      <w:r w:rsidRPr="00722D6A">
        <w:rPr>
          <w:rFonts w:ascii="BalticaUzbek" w:hAnsi="BalticaUzbek"/>
          <w:sz w:val="22"/>
          <w:szCs w:val="22"/>
        </w:rPr>
        <w:t>и</w:t>
      </w:r>
      <w:r w:rsidRPr="00722D6A">
        <w:rPr>
          <w:rFonts w:ascii="BalticaUzbek" w:hAnsi="BalticaUzbek"/>
          <w:sz w:val="22"/>
          <w:szCs w:val="22"/>
        </w:rPr>
        <w:t>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кўрсаткичлари</w:t>
      </w:r>
      <w:proofErr w:type="spellEnd"/>
      <w:r w:rsidRPr="00722D6A">
        <w:rPr>
          <w:rFonts w:ascii="BalticaUzbek" w:hAnsi="BalticaUzbek"/>
          <w:sz w:val="22"/>
          <w:szCs w:val="22"/>
          <w:lang w:val="uz-Cyrl-UZ"/>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r w:rsidRPr="00722D6A">
        <w:rPr>
          <w:rFonts w:ascii="BalticaUzbek" w:hAnsi="BalticaUzbek"/>
          <w:sz w:val="22"/>
          <w:szCs w:val="22"/>
          <w:lang w:val="uz-Cyrl-UZ"/>
        </w:rPr>
        <w:t>ҳ</w:t>
      </w:r>
      <w:proofErr w:type="spellStart"/>
      <w:r w:rsidRPr="00722D6A">
        <w:rPr>
          <w:rFonts w:ascii="BalticaUzbek" w:hAnsi="BalticaUzbek"/>
          <w:sz w:val="22"/>
          <w:szCs w:val="22"/>
        </w:rPr>
        <w:t>ам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Тахлил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кўрсатад</w:t>
      </w:r>
      <w:r w:rsidRPr="00722D6A">
        <w:rPr>
          <w:rFonts w:ascii="BalticaUzbek" w:hAnsi="BalticaUzbek"/>
          <w:sz w:val="22"/>
          <w:szCs w:val="22"/>
        </w:rPr>
        <w:t>и</w:t>
      </w:r>
      <w:r w:rsidRPr="00722D6A">
        <w:rPr>
          <w:rFonts w:ascii="BalticaUzbek" w:hAnsi="BalticaUzbek"/>
          <w:sz w:val="22"/>
          <w:szCs w:val="22"/>
        </w:rPr>
        <w:t>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мавжуд</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шакилланиши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w:t>
      </w:r>
      <w:proofErr w:type="spellEnd"/>
      <w:r w:rsidRPr="00722D6A">
        <w:rPr>
          <w:rFonts w:ascii="BalticaUzbek" w:hAnsi="BalticaUzbek"/>
          <w:sz w:val="22"/>
          <w:szCs w:val="22"/>
        </w:rPr>
        <w:t xml:space="preserve"> математик </w:t>
      </w:r>
      <w:proofErr w:type="spellStart"/>
      <w:r w:rsidRPr="00722D6A">
        <w:rPr>
          <w:rFonts w:ascii="BalticaUzbek" w:hAnsi="BalticaUzbek"/>
          <w:sz w:val="22"/>
          <w:szCs w:val="22"/>
        </w:rPr>
        <w:t>моделла</w:t>
      </w:r>
      <w:r w:rsidRPr="00722D6A">
        <w:rPr>
          <w:rFonts w:ascii="BalticaUzbek" w:hAnsi="BalticaUzbek"/>
          <w:sz w:val="22"/>
          <w:szCs w:val="22"/>
        </w:rPr>
        <w:t>ш</w:t>
      </w:r>
      <w:r w:rsidRPr="00722D6A">
        <w:rPr>
          <w:rFonts w:ascii="BalticaUzbek" w:hAnsi="BalticaUzbek"/>
          <w:sz w:val="22"/>
          <w:szCs w:val="22"/>
        </w:rPr>
        <w:t>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имконияти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бос</w:t>
      </w:r>
      <w:r w:rsidRPr="00722D6A">
        <w:rPr>
          <w:rFonts w:ascii="BalticaUzbek" w:hAnsi="BalticaUzbek"/>
          <w:sz w:val="22"/>
          <w:szCs w:val="22"/>
          <w:lang w:val="uz-Cyrl-UZ"/>
        </w:rPr>
        <w:t>қ</w:t>
      </w:r>
      <w:proofErr w:type="spellStart"/>
      <w:r w:rsidRPr="00722D6A">
        <w:rPr>
          <w:rFonts w:ascii="BalticaUzbek" w:hAnsi="BalticaUzbek"/>
          <w:sz w:val="22"/>
          <w:szCs w:val="22"/>
        </w:rPr>
        <w:t>ичдан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охирги</w:t>
      </w:r>
      <w:proofErr w:type="spellEnd"/>
      <w:r w:rsidRPr="00722D6A">
        <w:rPr>
          <w:rFonts w:ascii="BalticaUzbek" w:hAnsi="BalticaUzbek"/>
          <w:sz w:val="22"/>
          <w:szCs w:val="22"/>
        </w:rPr>
        <w:t xml:space="preserve"> бос</w:t>
      </w:r>
      <w:proofErr w:type="gramEnd"/>
      <w:r w:rsidRPr="00722D6A">
        <w:rPr>
          <w:rFonts w:ascii="BalticaUzbek" w:hAnsi="BalticaUzbek"/>
          <w:sz w:val="22"/>
          <w:szCs w:val="22"/>
          <w:lang w:val="uz-Cyrl-UZ"/>
        </w:rPr>
        <w:t>қ</w:t>
      </w:r>
      <w:proofErr w:type="spellStart"/>
      <w:r w:rsidRPr="00722D6A">
        <w:rPr>
          <w:rFonts w:ascii="BalticaUzbek" w:hAnsi="BalticaUzbek"/>
          <w:sz w:val="22"/>
          <w:szCs w:val="22"/>
        </w:rPr>
        <w:t>ич</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томонга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ўсиб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боради</w:t>
      </w:r>
      <w:proofErr w:type="spellEnd"/>
      <w:r w:rsidRPr="00722D6A">
        <w:rPr>
          <w:rFonts w:ascii="BalticaUzbek" w:hAnsi="BalticaUzbek"/>
          <w:sz w:val="22"/>
          <w:szCs w:val="22"/>
        </w:rPr>
        <w:t>.</w:t>
      </w:r>
    </w:p>
    <w:p w:rsidR="00B41D1C" w:rsidRPr="00722D6A" w:rsidRDefault="00B41D1C" w:rsidP="00B41D1C">
      <w:pPr>
        <w:ind w:left="-180" w:firstLine="180"/>
        <w:jc w:val="both"/>
        <w:rPr>
          <w:rFonts w:ascii="BalticaUzbek" w:hAnsi="BalticaUzbek"/>
          <w:sz w:val="22"/>
          <w:szCs w:val="22"/>
        </w:rPr>
      </w:pPr>
      <w:r w:rsidRPr="00722D6A">
        <w:rPr>
          <w:rFonts w:ascii="BalticaUzbek" w:hAnsi="BalticaUzbek"/>
          <w:sz w:val="22"/>
          <w:szCs w:val="22"/>
        </w:rPr>
        <w:t xml:space="preserve">  Янги </w:t>
      </w:r>
      <w:proofErr w:type="spellStart"/>
      <w:r w:rsidRPr="00722D6A">
        <w:rPr>
          <w:rFonts w:ascii="BalticaUzbek" w:hAnsi="BalticaUzbek"/>
          <w:sz w:val="22"/>
          <w:szCs w:val="22"/>
        </w:rPr>
        <w:t>махсулотни</w:t>
      </w:r>
      <w:proofErr w:type="spellEnd"/>
      <w:r w:rsidRPr="00722D6A">
        <w:rPr>
          <w:rFonts w:ascii="BalticaUzbek" w:hAnsi="BalticaUzbek"/>
          <w:sz w:val="22"/>
          <w:szCs w:val="22"/>
        </w:rPr>
        <w:t xml:space="preserve"> и</w:t>
      </w:r>
      <w:r w:rsidRPr="00722D6A">
        <w:rPr>
          <w:rFonts w:ascii="BalticaUzbek" w:hAnsi="BalticaUzbek"/>
          <w:sz w:val="22"/>
          <w:szCs w:val="22"/>
          <w:lang w:val="uz-Cyrl-UZ"/>
        </w:rPr>
        <w:t>қт</w:t>
      </w:r>
      <w:proofErr w:type="spellStart"/>
      <w:r w:rsidRPr="00722D6A">
        <w:rPr>
          <w:rFonts w:ascii="BalticaUzbek" w:hAnsi="BalticaUzbek"/>
          <w:sz w:val="22"/>
          <w:szCs w:val="22"/>
        </w:rPr>
        <w:t>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техник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прогнози-экстрополяция</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комбинацияси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-техник </w:t>
      </w:r>
      <w:proofErr w:type="spellStart"/>
      <w:r w:rsidRPr="00722D6A">
        <w:rPr>
          <w:rFonts w:ascii="BalticaUzbek" w:hAnsi="BalticaUzbek"/>
          <w:sz w:val="22"/>
          <w:szCs w:val="22"/>
        </w:rPr>
        <w:t>ахборот</w:t>
      </w:r>
      <w:proofErr w:type="spellEnd"/>
      <w:r w:rsidRPr="00722D6A">
        <w:rPr>
          <w:rFonts w:ascii="BalticaUzbek" w:hAnsi="BalticaUzbek"/>
          <w:sz w:val="22"/>
          <w:szCs w:val="22"/>
        </w:rPr>
        <w:t xml:space="preserve">, эксперт </w:t>
      </w:r>
      <w:proofErr w:type="spellStart"/>
      <w:r w:rsidRPr="00722D6A">
        <w:rPr>
          <w:rFonts w:ascii="BalticaUzbek" w:hAnsi="BalticaUzbek"/>
          <w:sz w:val="22"/>
          <w:szCs w:val="22"/>
        </w:rPr>
        <w:t>б</w:t>
      </w:r>
      <w:r w:rsidRPr="00722D6A">
        <w:rPr>
          <w:rFonts w:ascii="BalticaUzbek" w:hAnsi="BalticaUzbek"/>
          <w:sz w:val="22"/>
          <w:szCs w:val="22"/>
        </w:rPr>
        <w:t>а</w:t>
      </w:r>
      <w:r w:rsidRPr="00722D6A">
        <w:rPr>
          <w:rFonts w:ascii="BalticaUzbek" w:hAnsi="BalticaUzbek"/>
          <w:sz w:val="22"/>
          <w:szCs w:val="22"/>
        </w:rPr>
        <w:t>холаш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оширилади</w:t>
      </w:r>
      <w:proofErr w:type="spellEnd"/>
      <w:r w:rsidRPr="00722D6A">
        <w:rPr>
          <w:rFonts w:ascii="BalticaUzbek" w:hAnsi="BalticaUzbek"/>
          <w:sz w:val="22"/>
          <w:szCs w:val="22"/>
        </w:rPr>
        <w:t>.</w:t>
      </w:r>
    </w:p>
    <w:p w:rsidR="00B41D1C" w:rsidRPr="00722D6A" w:rsidRDefault="00B41D1C" w:rsidP="00B41D1C">
      <w:pPr>
        <w:ind w:left="-180" w:firstLine="180"/>
        <w:jc w:val="both"/>
        <w:rPr>
          <w:rFonts w:ascii="BalticaUzbek" w:hAnsi="BalticaUzbek"/>
          <w:sz w:val="22"/>
          <w:szCs w:val="22"/>
        </w:rPr>
      </w:pPr>
      <w:r w:rsidRPr="00722D6A">
        <w:rPr>
          <w:rFonts w:ascii="BalticaUzbek" w:hAnsi="BalticaUzbek"/>
          <w:sz w:val="22"/>
          <w:szCs w:val="22"/>
        </w:rPr>
        <w:t xml:space="preserve">  </w:t>
      </w:r>
      <w:proofErr w:type="spellStart"/>
      <w:r w:rsidRPr="00722D6A">
        <w:rPr>
          <w:rFonts w:ascii="BalticaUzbek" w:hAnsi="BalticaUzbek"/>
          <w:sz w:val="22"/>
          <w:szCs w:val="22"/>
        </w:rPr>
        <w:t>Молия</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вужудга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келишини</w:t>
      </w:r>
      <w:proofErr w:type="spellEnd"/>
      <w:r w:rsidRPr="00722D6A">
        <w:rPr>
          <w:rFonts w:ascii="BalticaUzbek" w:hAnsi="BalticaUzbek"/>
          <w:sz w:val="22"/>
          <w:szCs w:val="22"/>
        </w:rPr>
        <w:t xml:space="preserve"> и</w:t>
      </w:r>
      <w:r w:rsidRPr="00722D6A">
        <w:rPr>
          <w:rFonts w:ascii="BalticaUzbek" w:hAnsi="BalticaUzbek"/>
          <w:sz w:val="22"/>
          <w:szCs w:val="22"/>
          <w:lang w:val="uz-Cyrl-UZ"/>
        </w:rPr>
        <w:t>қ</w:t>
      </w:r>
      <w:proofErr w:type="spellStart"/>
      <w:r w:rsidRPr="00722D6A">
        <w:rPr>
          <w:rFonts w:ascii="BalticaUzbek" w:hAnsi="BalticaUzbek"/>
          <w:sz w:val="22"/>
          <w:szCs w:val="22"/>
        </w:rPr>
        <w:t>тисодиётнинг</w:t>
      </w:r>
      <w:proofErr w:type="spellEnd"/>
      <w:r w:rsidRPr="00722D6A">
        <w:rPr>
          <w:rFonts w:ascii="BalticaUzbek" w:hAnsi="BalticaUzbek"/>
          <w:sz w:val="22"/>
          <w:szCs w:val="22"/>
        </w:rPr>
        <w:t xml:space="preserve"> бар</w:t>
      </w:r>
      <w:r w:rsidRPr="00722D6A">
        <w:rPr>
          <w:rFonts w:ascii="BalticaUzbek" w:hAnsi="BalticaUzbek"/>
          <w:sz w:val="22"/>
          <w:szCs w:val="22"/>
          <w:lang w:val="uz-Cyrl-UZ"/>
        </w:rPr>
        <w:t>қ</w:t>
      </w:r>
      <w:proofErr w:type="spellStart"/>
      <w:r w:rsidRPr="00722D6A">
        <w:rPr>
          <w:rFonts w:ascii="BalticaUzbek" w:hAnsi="BalticaUzbek"/>
          <w:sz w:val="22"/>
          <w:szCs w:val="22"/>
        </w:rPr>
        <w:t>арорлашуви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атъий</w:t>
      </w:r>
      <w:proofErr w:type="spellEnd"/>
      <w:r w:rsidRPr="00722D6A">
        <w:rPr>
          <w:rFonts w:ascii="BalticaUzbek" w:hAnsi="BalticaUzbek"/>
          <w:sz w:val="22"/>
          <w:szCs w:val="22"/>
        </w:rPr>
        <w:t xml:space="preserve"> и</w:t>
      </w:r>
      <w:r w:rsidRPr="00722D6A">
        <w:rPr>
          <w:rFonts w:ascii="BalticaUzbek" w:hAnsi="BalticaUzbek"/>
          <w:sz w:val="22"/>
          <w:szCs w:val="22"/>
          <w:lang w:val="uz-Cyrl-UZ"/>
        </w:rPr>
        <w:t>қ</w:t>
      </w:r>
      <w:proofErr w:type="spellStart"/>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ўсишни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таъминотсиз</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тасаввур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бўлмайди</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-техник </w:t>
      </w:r>
      <w:proofErr w:type="spellStart"/>
      <w:r w:rsidRPr="00722D6A">
        <w:rPr>
          <w:rFonts w:ascii="BalticaUzbek" w:hAnsi="BalticaUzbek"/>
          <w:sz w:val="22"/>
          <w:szCs w:val="22"/>
        </w:rPr>
        <w:t>потенциални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w:t>
      </w:r>
      <w:proofErr w:type="spellEnd"/>
      <w:r w:rsidRPr="00722D6A">
        <w:rPr>
          <w:rFonts w:ascii="BalticaUzbek" w:hAnsi="BalticaUzbek"/>
          <w:sz w:val="22"/>
          <w:szCs w:val="22"/>
          <w:lang w:val="uz-Cyrl-UZ"/>
        </w:rPr>
        <w:t>қ</w:t>
      </w:r>
      <w:proofErr w:type="spellStart"/>
      <w:r w:rsidRPr="00722D6A">
        <w:rPr>
          <w:rFonts w:ascii="BalticaUzbek" w:hAnsi="BalticaUzbek"/>
          <w:sz w:val="22"/>
          <w:szCs w:val="22"/>
        </w:rPr>
        <w:t>лашни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асмавзу-ускуналарнинг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ўз</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lang w:val="uz-Cyrl-UZ"/>
        </w:rPr>
        <w:t>қ</w:t>
      </w:r>
      <w:proofErr w:type="spellStart"/>
      <w:r w:rsidRPr="00722D6A">
        <w:rPr>
          <w:rFonts w:ascii="BalticaUzbek" w:hAnsi="BalticaUzbek"/>
          <w:sz w:val="22"/>
          <w:szCs w:val="22"/>
        </w:rPr>
        <w:t>тида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янгиланишини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техналогик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тизимлар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асмавзу-ускуналарнинг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сифатини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белгилаб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машинасозликни</w:t>
      </w:r>
      <w:proofErr w:type="spellEnd"/>
      <w:r w:rsidRPr="00722D6A">
        <w:rPr>
          <w:rFonts w:ascii="BalticaUzbek" w:hAnsi="BalticaUzbek"/>
          <w:sz w:val="22"/>
          <w:szCs w:val="22"/>
        </w:rPr>
        <w:t xml:space="preserve"> материал-техник </w:t>
      </w:r>
      <w:proofErr w:type="spellStart"/>
      <w:r w:rsidRPr="00722D6A">
        <w:rPr>
          <w:rFonts w:ascii="BalticaUzbek" w:hAnsi="BalticaUzbek"/>
          <w:sz w:val="22"/>
          <w:szCs w:val="22"/>
        </w:rPr>
        <w:t>базасини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ривожлантиришни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зарур</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Ю</w:t>
      </w:r>
      <w:proofErr w:type="gramEnd"/>
      <w:r w:rsidRPr="00722D6A">
        <w:rPr>
          <w:rFonts w:ascii="BalticaUzbek" w:hAnsi="BalticaUzbek"/>
          <w:sz w:val="22"/>
          <w:szCs w:val="22"/>
          <w:lang w:val="uz-Cyrl-UZ"/>
        </w:rPr>
        <w:t>қ</w:t>
      </w:r>
      <w:proofErr w:type="spellStart"/>
      <w:r w:rsidRPr="00722D6A">
        <w:rPr>
          <w:rFonts w:ascii="BalticaUzbek" w:hAnsi="BalticaUzbek"/>
          <w:sz w:val="22"/>
          <w:szCs w:val="22"/>
        </w:rPr>
        <w:t>орида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келтирилган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шартларни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бажарилишигина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мамлака</w:t>
      </w:r>
      <w:r w:rsidRPr="00722D6A">
        <w:rPr>
          <w:rFonts w:ascii="BalticaUzbek" w:hAnsi="BalticaUzbek"/>
          <w:sz w:val="22"/>
          <w:szCs w:val="22"/>
        </w:rPr>
        <w:t>т</w:t>
      </w:r>
      <w:r w:rsidRPr="00722D6A">
        <w:rPr>
          <w:rFonts w:ascii="BalticaUzbek" w:hAnsi="BalticaUzbek"/>
          <w:sz w:val="22"/>
          <w:szCs w:val="22"/>
        </w:rPr>
        <w:t>да</w:t>
      </w:r>
      <w:proofErr w:type="spellEnd"/>
      <w:r w:rsidRPr="00722D6A">
        <w:rPr>
          <w:rFonts w:ascii="BalticaUzbek" w:hAnsi="BalticaUzbek"/>
          <w:sz w:val="22"/>
          <w:szCs w:val="22"/>
        </w:rPr>
        <w:t xml:space="preserve"> ИТТ </w:t>
      </w:r>
      <w:proofErr w:type="spellStart"/>
      <w:r w:rsidRPr="00722D6A">
        <w:rPr>
          <w:rFonts w:ascii="BalticaUzbek" w:hAnsi="BalticaUzbek"/>
          <w:sz w:val="22"/>
          <w:szCs w:val="22"/>
        </w:rPr>
        <w:t>ривожланишининг</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бахоларини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ижобий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лишини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таъминлайди</w:t>
      </w:r>
      <w:proofErr w:type="spellEnd"/>
      <w:r w:rsidRPr="00722D6A">
        <w:rPr>
          <w:rFonts w:ascii="BalticaUzbek" w:hAnsi="BalticaUzbek"/>
          <w:sz w:val="22"/>
          <w:szCs w:val="22"/>
        </w:rPr>
        <w:t>.</w:t>
      </w:r>
    </w:p>
    <w:p w:rsidR="00B41D1C" w:rsidRPr="00722D6A" w:rsidRDefault="00B41D1C" w:rsidP="00B41D1C">
      <w:pPr>
        <w:ind w:left="-180" w:firstLine="180"/>
        <w:jc w:val="both"/>
        <w:rPr>
          <w:rFonts w:ascii="BalticaUzbek" w:hAnsi="BalticaUzbek"/>
          <w:sz w:val="22"/>
          <w:szCs w:val="22"/>
        </w:rPr>
      </w:pPr>
    </w:p>
    <w:p w:rsidR="00B41D1C" w:rsidRPr="00722D6A" w:rsidRDefault="00B41D1C" w:rsidP="00B41D1C">
      <w:pPr>
        <w:ind w:left="-180" w:firstLine="180"/>
        <w:jc w:val="both"/>
        <w:rPr>
          <w:rFonts w:ascii="BalticaUzbek" w:hAnsi="BalticaUzbek"/>
          <w:sz w:val="22"/>
          <w:szCs w:val="22"/>
          <w:lang w:val="uz-Cyrl-UZ"/>
        </w:rPr>
      </w:pPr>
    </w:p>
    <w:p w:rsidR="00B41D1C" w:rsidRPr="00722D6A" w:rsidRDefault="00B41D1C" w:rsidP="00B41D1C">
      <w:pPr>
        <w:ind w:left="-180" w:firstLine="180"/>
        <w:jc w:val="center"/>
        <w:rPr>
          <w:rFonts w:ascii="BalticaUzbek" w:hAnsi="BalticaUzbek"/>
          <w:b/>
          <w:sz w:val="22"/>
          <w:szCs w:val="22"/>
        </w:rPr>
      </w:pPr>
      <w:proofErr w:type="spellStart"/>
      <w:r w:rsidRPr="00722D6A">
        <w:rPr>
          <w:rFonts w:ascii="BalticaUzbek" w:hAnsi="BalticaUzbek"/>
          <w:b/>
          <w:sz w:val="22"/>
          <w:szCs w:val="22"/>
        </w:rPr>
        <w:t>Назорат</w:t>
      </w:r>
      <w:proofErr w:type="spellEnd"/>
      <w:r w:rsidRPr="00722D6A">
        <w:rPr>
          <w:rFonts w:ascii="BalticaUzbek" w:hAnsi="BalticaUzbek"/>
          <w:b/>
          <w:sz w:val="22"/>
          <w:szCs w:val="22"/>
          <w:lang w:val="uz-Cyrl-UZ"/>
        </w:rPr>
        <w:t xml:space="preserve"> ва мухокама</w:t>
      </w:r>
      <w:r w:rsidRPr="00722D6A">
        <w:rPr>
          <w:rFonts w:ascii="BalticaUzbek" w:hAnsi="BalticaUzbek"/>
          <w:b/>
          <w:sz w:val="22"/>
          <w:szCs w:val="22"/>
        </w:rPr>
        <w:t xml:space="preserve"> </w:t>
      </w:r>
      <w:proofErr w:type="spellStart"/>
      <w:r w:rsidRPr="00722D6A">
        <w:rPr>
          <w:rFonts w:ascii="BalticaUzbek" w:hAnsi="BalticaUzbek"/>
          <w:b/>
          <w:sz w:val="22"/>
          <w:szCs w:val="22"/>
        </w:rPr>
        <w:t>учун</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саволлар</w:t>
      </w:r>
      <w:proofErr w:type="spellEnd"/>
      <w:r w:rsidRPr="00722D6A">
        <w:rPr>
          <w:rFonts w:ascii="BalticaUzbek" w:hAnsi="BalticaUzbek"/>
          <w:b/>
          <w:sz w:val="22"/>
          <w:szCs w:val="22"/>
        </w:rPr>
        <w:t>.</w:t>
      </w:r>
    </w:p>
    <w:p w:rsidR="00B41D1C" w:rsidRPr="00722D6A" w:rsidRDefault="00B41D1C" w:rsidP="00B41D1C">
      <w:pPr>
        <w:ind w:left="-180"/>
        <w:jc w:val="both"/>
        <w:rPr>
          <w:rFonts w:ascii="BalticaUzbek" w:hAnsi="BalticaUzbek"/>
          <w:b/>
          <w:sz w:val="22"/>
          <w:szCs w:val="22"/>
        </w:rPr>
      </w:pPr>
      <w:r w:rsidRPr="00722D6A">
        <w:rPr>
          <w:rFonts w:ascii="BalticaUzbek" w:hAnsi="BalticaUzbek"/>
          <w:b/>
          <w:sz w:val="22"/>
          <w:szCs w:val="22"/>
        </w:rPr>
        <w:t xml:space="preserve">   </w:t>
      </w:r>
      <w:r w:rsidRPr="00722D6A">
        <w:rPr>
          <w:rFonts w:ascii="BalticaUzbek" w:hAnsi="BalticaUzbek"/>
          <w:b/>
          <w:sz w:val="22"/>
          <w:szCs w:val="22"/>
        </w:rPr>
        <w:tab/>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техника тара</w:t>
      </w:r>
      <w:r w:rsidRPr="00722D6A">
        <w:rPr>
          <w:rFonts w:ascii="BalticaUzbek" w:hAnsi="BalticaUzbek"/>
          <w:sz w:val="22"/>
          <w:szCs w:val="22"/>
          <w:lang w:val="uz-Cyrl-UZ"/>
        </w:rPr>
        <w:t>қ</w:t>
      </w:r>
      <w:proofErr w:type="spellStart"/>
      <w:r w:rsidRPr="00722D6A">
        <w:rPr>
          <w:rFonts w:ascii="BalticaUzbek" w:hAnsi="BalticaUzbek"/>
          <w:sz w:val="22"/>
          <w:szCs w:val="22"/>
        </w:rPr>
        <w:t>иёти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тушунчасини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изохланг</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r w:rsidRPr="00722D6A">
        <w:rPr>
          <w:rFonts w:ascii="BalticaUzbek" w:hAnsi="BalticaUzbek"/>
          <w:sz w:val="22"/>
          <w:szCs w:val="22"/>
        </w:rPr>
        <w:t xml:space="preserve">Инновация </w:t>
      </w:r>
      <w:proofErr w:type="spellStart"/>
      <w:r w:rsidRPr="00722D6A">
        <w:rPr>
          <w:rFonts w:ascii="BalticaUzbek" w:hAnsi="BalticaUzbek"/>
          <w:sz w:val="22"/>
          <w:szCs w:val="22"/>
        </w:rPr>
        <w:t>сўзини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маъносини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изохланг</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техник тара</w:t>
      </w:r>
      <w:r w:rsidRPr="00722D6A">
        <w:rPr>
          <w:rFonts w:ascii="BalticaUzbek" w:hAnsi="BalticaUzbek"/>
          <w:sz w:val="22"/>
          <w:szCs w:val="22"/>
          <w:lang w:val="uz-Cyrl-UZ"/>
        </w:rPr>
        <w:t>қ</w:t>
      </w:r>
      <w:proofErr w:type="spellStart"/>
      <w:r w:rsidRPr="00722D6A">
        <w:rPr>
          <w:rFonts w:ascii="BalticaUzbek" w:hAnsi="BalticaUzbek"/>
          <w:sz w:val="22"/>
          <w:szCs w:val="22"/>
        </w:rPr>
        <w:t>иёти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ривожида</w:t>
      </w:r>
      <w:proofErr w:type="spellEnd"/>
      <w:r w:rsidRPr="00722D6A">
        <w:rPr>
          <w:rFonts w:ascii="BalticaUzbek" w:hAnsi="BalticaUzbek"/>
          <w:sz w:val="22"/>
          <w:szCs w:val="22"/>
        </w:rPr>
        <w:t xml:space="preserve"> нега бос</w:t>
      </w:r>
      <w:r w:rsidRPr="00722D6A">
        <w:rPr>
          <w:rFonts w:ascii="BalticaUzbek" w:hAnsi="BalticaUzbek"/>
          <w:sz w:val="22"/>
          <w:szCs w:val="22"/>
          <w:lang w:val="uz-Cyrl-UZ"/>
        </w:rPr>
        <w:t>қ</w:t>
      </w:r>
      <w:proofErr w:type="spellStart"/>
      <w:r w:rsidRPr="00722D6A">
        <w:rPr>
          <w:rFonts w:ascii="BalticaUzbek" w:hAnsi="BalticaUzbek"/>
          <w:sz w:val="22"/>
          <w:szCs w:val="22"/>
        </w:rPr>
        <w:t>ични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таган</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gramStart"/>
      <w:r w:rsidRPr="00722D6A">
        <w:rPr>
          <w:rFonts w:ascii="BalticaUzbek" w:hAnsi="BalticaUzbek"/>
          <w:sz w:val="22"/>
          <w:szCs w:val="22"/>
        </w:rPr>
        <w:lastRenderedPageBreak/>
        <w:t>Сиз</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техника ин</w:t>
      </w:r>
      <w:r w:rsidRPr="00722D6A">
        <w:rPr>
          <w:rFonts w:ascii="BalticaUzbek" w:hAnsi="BalticaUzbek"/>
          <w:sz w:val="22"/>
          <w:szCs w:val="22"/>
          <w:lang w:val="uz-Cyrl-UZ"/>
        </w:rPr>
        <w:t>қ</w:t>
      </w:r>
      <w:proofErr w:type="spellStart"/>
      <w:r w:rsidRPr="00722D6A">
        <w:rPr>
          <w:rFonts w:ascii="BalticaUzbek" w:hAnsi="BalticaUzbek"/>
          <w:sz w:val="22"/>
          <w:szCs w:val="22"/>
        </w:rPr>
        <w:t>илобини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Охирги</w:t>
      </w:r>
      <w:proofErr w:type="spellEnd"/>
      <w:r w:rsidRPr="00722D6A">
        <w:rPr>
          <w:rFonts w:ascii="BalticaUzbek" w:hAnsi="BalticaUzbek"/>
          <w:sz w:val="22"/>
          <w:szCs w:val="22"/>
        </w:rPr>
        <w:t xml:space="preserve"> 10 </w:t>
      </w:r>
      <w:proofErr w:type="spellStart"/>
      <w:r w:rsidRPr="00722D6A">
        <w:rPr>
          <w:rFonts w:ascii="BalticaUzbek" w:hAnsi="BalticaUzbek"/>
          <w:sz w:val="22"/>
          <w:szCs w:val="22"/>
        </w:rPr>
        <w:t>йилликларда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саноат</w:t>
      </w:r>
      <w:proofErr w:type="spellEnd"/>
      <w:r w:rsidRPr="00722D6A">
        <w:rPr>
          <w:rFonts w:ascii="BalticaUzbek" w:hAnsi="BalticaUzbek"/>
          <w:sz w:val="22"/>
          <w:szCs w:val="22"/>
        </w:rPr>
        <w:t xml:space="preserve"> ин</w:t>
      </w:r>
      <w:r w:rsidRPr="00722D6A">
        <w:rPr>
          <w:rFonts w:ascii="BalticaUzbek" w:hAnsi="BalticaUzbek"/>
          <w:sz w:val="22"/>
          <w:szCs w:val="22"/>
          <w:lang w:val="uz-Cyrl-UZ"/>
        </w:rPr>
        <w:t>қ</w:t>
      </w:r>
      <w:proofErr w:type="spellStart"/>
      <w:r w:rsidRPr="00722D6A">
        <w:rPr>
          <w:rFonts w:ascii="BalticaUzbek" w:hAnsi="BalticaUzbek"/>
          <w:sz w:val="22"/>
          <w:szCs w:val="22"/>
        </w:rPr>
        <w:t>илобини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белгилари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шакилланди</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Экстенсив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интенсив</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техника тара</w:t>
      </w:r>
      <w:r w:rsidRPr="00722D6A">
        <w:rPr>
          <w:rFonts w:ascii="BalticaUzbek" w:hAnsi="BalticaUzbek"/>
          <w:sz w:val="22"/>
          <w:szCs w:val="22"/>
          <w:lang w:val="uz-Cyrl-UZ"/>
        </w:rPr>
        <w:t>қ</w:t>
      </w:r>
      <w:proofErr w:type="spellStart"/>
      <w:r w:rsidRPr="00722D6A">
        <w:rPr>
          <w:rFonts w:ascii="BalticaUzbek" w:hAnsi="BalticaUzbek"/>
          <w:sz w:val="22"/>
          <w:szCs w:val="22"/>
        </w:rPr>
        <w:t>иётига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шаки</w:t>
      </w:r>
      <w:r w:rsidRPr="00722D6A">
        <w:rPr>
          <w:rFonts w:ascii="BalticaUzbek" w:hAnsi="BalticaUzbek"/>
          <w:sz w:val="22"/>
          <w:szCs w:val="22"/>
        </w:rPr>
        <w:t>л</w:t>
      </w:r>
      <w:r w:rsidRPr="00722D6A">
        <w:rPr>
          <w:rFonts w:ascii="BalticaUzbek" w:hAnsi="BalticaUzbek"/>
          <w:sz w:val="22"/>
          <w:szCs w:val="22"/>
        </w:rPr>
        <w:t>ланди</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r w:rsidRPr="00722D6A">
        <w:rPr>
          <w:rFonts w:ascii="BalticaUzbek" w:hAnsi="BalticaUzbek"/>
          <w:sz w:val="22"/>
          <w:szCs w:val="22"/>
        </w:rPr>
        <w:t>Техник и</w:t>
      </w:r>
      <w:r w:rsidRPr="00722D6A">
        <w:rPr>
          <w:rFonts w:ascii="BalticaUzbek" w:hAnsi="BalticaUzbek"/>
          <w:sz w:val="22"/>
          <w:szCs w:val="22"/>
          <w:lang w:val="uz-Cyrl-UZ"/>
        </w:rPr>
        <w:t>қ</w:t>
      </w:r>
      <w:proofErr w:type="spellStart"/>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кашфиётларни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тушунтиринг</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Серияли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proofErr w:type="spellEnd"/>
      <w:r w:rsidRPr="00722D6A">
        <w:rPr>
          <w:rFonts w:ascii="BalticaUzbek" w:hAnsi="BalticaUzbek"/>
          <w:sz w:val="22"/>
          <w:szCs w:val="22"/>
          <w:lang w:val="uz-Cyrl-UZ"/>
        </w:rPr>
        <w:t>қ</w:t>
      </w:r>
      <w:proofErr w:type="spellStart"/>
      <w:r w:rsidRPr="00722D6A">
        <w:rPr>
          <w:rFonts w:ascii="BalticaUzbek" w:hAnsi="BalticaUzbek"/>
          <w:sz w:val="22"/>
          <w:szCs w:val="22"/>
        </w:rPr>
        <w:t>аришни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proofErr w:type="spellStart"/>
      <w:r w:rsidRPr="00722D6A">
        <w:rPr>
          <w:rFonts w:ascii="BalticaUzbek" w:hAnsi="BalticaUzbek"/>
          <w:sz w:val="22"/>
          <w:szCs w:val="22"/>
        </w:rPr>
        <w:t>Фундаментал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Амалий </w:t>
      </w:r>
      <w:proofErr w:type="spellStart"/>
      <w:proofErr w:type="gramStart"/>
      <w:r w:rsidRPr="00722D6A">
        <w:rPr>
          <w:rFonts w:ascii="BalticaUzbek" w:hAnsi="BalticaUzbek"/>
          <w:sz w:val="22"/>
          <w:szCs w:val="22"/>
        </w:rPr>
        <w:t>изланишлар</w:t>
      </w:r>
      <w:proofErr w:type="spellEnd"/>
      <w:proofErr w:type="gramEnd"/>
      <w:r w:rsidRPr="00722D6A">
        <w:rPr>
          <w:rFonts w:ascii="BalticaUzbek" w:hAnsi="BalticaUzbek"/>
          <w:sz w:val="22"/>
          <w:szCs w:val="22"/>
        </w:rPr>
        <w:t xml:space="preserve"> </w:t>
      </w:r>
      <w:r w:rsidRPr="00722D6A">
        <w:rPr>
          <w:rFonts w:ascii="BalticaUzbek" w:hAnsi="BalticaUzbek"/>
          <w:sz w:val="22"/>
          <w:szCs w:val="22"/>
          <w:lang w:val="uz-Cyrl-UZ"/>
        </w:rPr>
        <w:t>ҳ</w:t>
      </w:r>
      <w:r w:rsidRPr="00722D6A">
        <w:rPr>
          <w:rFonts w:ascii="BalticaUzbek" w:hAnsi="BalticaUzbek"/>
          <w:sz w:val="22"/>
          <w:szCs w:val="22"/>
        </w:rPr>
        <w:t>а</w:t>
      </w:r>
      <w:r w:rsidRPr="00722D6A">
        <w:rPr>
          <w:rFonts w:ascii="BalticaUzbek" w:hAnsi="BalticaUzbek"/>
          <w:sz w:val="22"/>
          <w:szCs w:val="22"/>
          <w:lang w:val="uz-Cyrl-UZ"/>
        </w:rPr>
        <w:t>қ</w:t>
      </w:r>
      <w:proofErr w:type="spellStart"/>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фикрингиз</w:t>
      </w:r>
      <w:proofErr w:type="spellEnd"/>
      <w:r w:rsidRPr="00722D6A">
        <w:rPr>
          <w:rFonts w:ascii="BalticaUzbek" w:hAnsi="BalticaUzbek"/>
          <w:sz w:val="22"/>
          <w:szCs w:val="22"/>
        </w:rPr>
        <w:t>.</w:t>
      </w:r>
    </w:p>
    <w:p w:rsidR="00B41D1C" w:rsidRPr="00722D6A" w:rsidRDefault="00B41D1C" w:rsidP="00B41D1C">
      <w:pPr>
        <w:numPr>
          <w:ilvl w:val="0"/>
          <w:numId w:val="4"/>
        </w:numPr>
        <w:jc w:val="both"/>
        <w:rPr>
          <w:rFonts w:ascii="BalticaUzbek" w:hAnsi="BalticaUzbek"/>
          <w:sz w:val="22"/>
          <w:szCs w:val="22"/>
        </w:rPr>
      </w:pPr>
      <w:r w:rsidRPr="00722D6A">
        <w:rPr>
          <w:rFonts w:ascii="BalticaUzbek" w:hAnsi="BalticaUzbek"/>
          <w:sz w:val="22"/>
          <w:szCs w:val="22"/>
        </w:rPr>
        <w:t xml:space="preserve">ИТТ </w:t>
      </w:r>
      <w:proofErr w:type="spellStart"/>
      <w:r w:rsidRPr="00722D6A">
        <w:rPr>
          <w:rFonts w:ascii="BalticaUzbek" w:hAnsi="BalticaUzbek"/>
          <w:sz w:val="22"/>
          <w:szCs w:val="22"/>
        </w:rPr>
        <w:t>ривожланишининг</w:t>
      </w:r>
      <w:proofErr w:type="spellEnd"/>
      <w:r w:rsidRPr="00722D6A">
        <w:rPr>
          <w:rFonts w:ascii="BalticaUzbek" w:hAnsi="BalticaUzbek"/>
          <w:sz w:val="22"/>
          <w:szCs w:val="22"/>
        </w:rPr>
        <w:t xml:space="preserve"> бош </w:t>
      </w:r>
      <w:proofErr w:type="spellStart"/>
      <w:r w:rsidRPr="00722D6A">
        <w:rPr>
          <w:rFonts w:ascii="BalticaUzbek" w:hAnsi="BalticaUzbek"/>
          <w:sz w:val="22"/>
          <w:szCs w:val="22"/>
        </w:rPr>
        <w:t>йўналишлари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иборат</w:t>
      </w:r>
      <w:proofErr w:type="spellEnd"/>
      <w:r w:rsidRPr="00722D6A">
        <w:rPr>
          <w:rFonts w:ascii="BalticaUzbek" w:hAnsi="BalticaUzbek"/>
          <w:sz w:val="22"/>
          <w:szCs w:val="22"/>
        </w:rPr>
        <w:t>.</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F77E0"/>
    <w:multiLevelType w:val="hybridMultilevel"/>
    <w:tmpl w:val="73808964"/>
    <w:lvl w:ilvl="0" w:tplc="AACE3264">
      <w:start w:val="1"/>
      <w:numFmt w:val="decimal"/>
      <w:lvlText w:val="%1."/>
      <w:lvlJc w:val="left"/>
      <w:pPr>
        <w:tabs>
          <w:tab w:val="num" w:pos="180"/>
        </w:tabs>
        <w:ind w:left="180" w:hanging="360"/>
      </w:pPr>
      <w:rPr>
        <w:rFonts w:ascii="BalticaUzbek" w:hAnsi="BalticaUzbek" w:hint="default"/>
      </w:rPr>
    </w:lvl>
    <w:lvl w:ilvl="1" w:tplc="0419000F">
      <w:start w:val="1"/>
      <w:numFmt w:val="decimal"/>
      <w:lvlText w:val="%2."/>
      <w:lvlJc w:val="left"/>
      <w:pPr>
        <w:tabs>
          <w:tab w:val="num" w:pos="900"/>
        </w:tabs>
        <w:ind w:left="900" w:hanging="360"/>
      </w:pPr>
      <w:rPr>
        <w:rFonts w:hint="default"/>
      </w:r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nsid w:val="27582340"/>
    <w:multiLevelType w:val="hybridMultilevel"/>
    <w:tmpl w:val="735ABE46"/>
    <w:lvl w:ilvl="0" w:tplc="5A640D16">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AB1832"/>
    <w:multiLevelType w:val="hybridMultilevel"/>
    <w:tmpl w:val="5C0A61B0"/>
    <w:lvl w:ilvl="0" w:tplc="E1CCDBAE">
      <w:start w:val="1"/>
      <w:numFmt w:val="decimal"/>
      <w:lvlText w:val="%1)"/>
      <w:lvlJc w:val="left"/>
      <w:pPr>
        <w:tabs>
          <w:tab w:val="num" w:pos="1482"/>
        </w:tabs>
        <w:ind w:left="1482"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0626CF4"/>
    <w:multiLevelType w:val="hybridMultilevel"/>
    <w:tmpl w:val="EE641C92"/>
    <w:lvl w:ilvl="0" w:tplc="90CA02B8">
      <w:start w:val="9"/>
      <w:numFmt w:val="bullet"/>
      <w:lvlText w:val="-"/>
      <w:lvlJc w:val="left"/>
      <w:pPr>
        <w:tabs>
          <w:tab w:val="num" w:pos="927"/>
        </w:tabs>
        <w:ind w:left="927"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D1C"/>
    <w:rsid w:val="00B41D1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D1C"/>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D1C"/>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2348</Words>
  <Characters>13387</Characters>
  <Application>Microsoft Office Word</Application>
  <DocSecurity>0</DocSecurity>
  <Lines>111</Lines>
  <Paragraphs>31</Paragraphs>
  <ScaleCrop>false</ScaleCrop>
  <Company>Home</Company>
  <LinksUpToDate>false</LinksUpToDate>
  <CharactersWithSpaces>15704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2012-11-05T09:30:00Z</dcterms:created>
  <dcterms:modified xsi:type="dcterms:W3CDTF">2012-11-05T09:30:00Z</dcterms:modified>
</cp:coreProperties>
</file>